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55" w:rsidRPr="0015219C" w:rsidRDefault="00DC04CB" w:rsidP="0015219C">
      <w:pPr>
        <w:pStyle w:val="Cuerpo"/>
        <w:spacing w:line="360" w:lineRule="auto"/>
        <w:jc w:val="both"/>
        <w:rPr>
          <w:rFonts w:ascii="Arial" w:hAnsi="Arial" w:cs="Arial"/>
          <w:b/>
        </w:rPr>
      </w:pPr>
      <w:bookmarkStart w:id="0" w:name="_GoBack"/>
      <w:bookmarkEnd w:id="0"/>
      <w:r w:rsidRPr="0015219C">
        <w:rPr>
          <w:rFonts w:ascii="Arial" w:hAnsi="Arial" w:cs="Arial"/>
          <w:b/>
        </w:rPr>
        <w:t>MERCOSUR/PM/SO/DECL</w:t>
      </w:r>
      <w:r w:rsidR="00D0237C" w:rsidRPr="0015219C">
        <w:rPr>
          <w:rFonts w:ascii="Arial" w:hAnsi="Arial" w:cs="Arial"/>
          <w:b/>
        </w:rPr>
        <w:t>.</w:t>
      </w:r>
      <w:r w:rsidR="00511FF7" w:rsidRPr="0015219C">
        <w:rPr>
          <w:rFonts w:ascii="Arial" w:hAnsi="Arial" w:cs="Arial"/>
          <w:b/>
        </w:rPr>
        <w:t>05</w:t>
      </w:r>
      <w:r w:rsidR="005D5D49" w:rsidRPr="0015219C">
        <w:rPr>
          <w:rFonts w:ascii="Arial" w:hAnsi="Arial" w:cs="Arial"/>
          <w:b/>
        </w:rPr>
        <w:t>/</w:t>
      </w:r>
      <w:r w:rsidR="00AC0755" w:rsidRPr="0015219C">
        <w:rPr>
          <w:rFonts w:ascii="Arial" w:hAnsi="Arial" w:cs="Arial"/>
          <w:b/>
        </w:rPr>
        <w:t>2020</w:t>
      </w:r>
    </w:p>
    <w:p w:rsidR="00A75FC0" w:rsidRPr="0015219C" w:rsidRDefault="00A75FC0" w:rsidP="00DC04CB">
      <w:pPr>
        <w:pStyle w:val="Cuerpo"/>
        <w:spacing w:line="360" w:lineRule="auto"/>
        <w:jc w:val="both"/>
        <w:rPr>
          <w:rFonts w:ascii="Arial" w:hAnsi="Arial" w:cs="Arial"/>
          <w:b/>
        </w:rPr>
      </w:pPr>
    </w:p>
    <w:p w:rsidR="00A75FC0" w:rsidRPr="0015219C" w:rsidRDefault="00A75FC0" w:rsidP="00A75FC0">
      <w:pPr>
        <w:spacing w:after="32" w:line="360" w:lineRule="auto"/>
        <w:jc w:val="center"/>
        <w:rPr>
          <w:rFonts w:ascii="Arial" w:hAnsi="Arial" w:cs="Arial"/>
          <w:b/>
        </w:rPr>
      </w:pPr>
      <w:r w:rsidRPr="0015219C">
        <w:rPr>
          <w:rFonts w:ascii="Arial" w:hAnsi="Arial" w:cs="Arial"/>
          <w:b/>
        </w:rPr>
        <w:t>HONDO PESAR POR EL FALLECIMIENTO DE EX PRESIDENTE DE LA REPÚBLICA ORIENTAL DEL URUGUAY, DR. TABARÉ VÁZQUEZ</w:t>
      </w:r>
    </w:p>
    <w:p w:rsidR="00DC04CB" w:rsidRPr="0015219C" w:rsidRDefault="00DC04CB" w:rsidP="00DC04CB">
      <w:pPr>
        <w:spacing w:after="32" w:line="360" w:lineRule="auto"/>
        <w:rPr>
          <w:rFonts w:ascii="Arial" w:hAnsi="Arial" w:cs="Arial"/>
        </w:rPr>
      </w:pPr>
    </w:p>
    <w:p w:rsidR="00DC04CB" w:rsidRPr="0015219C" w:rsidRDefault="00DC04CB" w:rsidP="00DC04CB">
      <w:pPr>
        <w:spacing w:after="32" w:line="360" w:lineRule="auto"/>
        <w:jc w:val="center"/>
        <w:rPr>
          <w:rFonts w:ascii="Arial" w:hAnsi="Arial" w:cs="Arial"/>
        </w:rPr>
      </w:pPr>
      <w:r w:rsidRPr="0015219C">
        <w:rPr>
          <w:rFonts w:ascii="Arial" w:hAnsi="Arial" w:cs="Arial"/>
        </w:rPr>
        <w:t>FUNDAMENTOS</w:t>
      </w:r>
    </w:p>
    <w:p w:rsidR="00DC04CB" w:rsidRPr="0015219C" w:rsidRDefault="00DC04CB" w:rsidP="00DC04CB">
      <w:pPr>
        <w:spacing w:after="32" w:line="360" w:lineRule="auto"/>
        <w:rPr>
          <w:rFonts w:ascii="Arial" w:hAnsi="Arial" w:cs="Arial"/>
        </w:rPr>
      </w:pPr>
      <w:r w:rsidRPr="0015219C">
        <w:rPr>
          <w:rFonts w:ascii="Arial" w:hAnsi="Arial" w:cs="Arial"/>
        </w:rPr>
        <w:t>Son pocos los fundamentos necesarios para justificar esta propuesta de acto que presentamos ante este Parlamento. Hace pocos días nos dejo un hombre que ha logrado el reconocimiento de su pueblo, sin distinción de ideologías, el de la comunidad internacional y también de las distintas instituciones y figuras políticas de los Estados Partes del Mercosur.</w:t>
      </w:r>
    </w:p>
    <w:p w:rsidR="00DC04CB" w:rsidRPr="0015219C" w:rsidRDefault="00DC04CB" w:rsidP="00DC04CB">
      <w:pPr>
        <w:spacing w:after="32" w:line="360" w:lineRule="auto"/>
        <w:rPr>
          <w:rFonts w:ascii="Arial" w:hAnsi="Arial" w:cs="Arial"/>
        </w:rPr>
      </w:pPr>
      <w:r w:rsidRPr="0015219C">
        <w:rPr>
          <w:rFonts w:ascii="Arial" w:hAnsi="Arial" w:cs="Arial"/>
        </w:rPr>
        <w:t xml:space="preserve">De más está recordar su biografía que narra que Tabaré Ramón Vázquez </w:t>
      </w:r>
      <w:r w:rsidR="000F1468" w:rsidRPr="0015219C">
        <w:rPr>
          <w:rFonts w:ascii="Arial" w:hAnsi="Arial" w:cs="Arial"/>
        </w:rPr>
        <w:t>Rosas,</w:t>
      </w:r>
      <w:r w:rsidRPr="0015219C">
        <w:rPr>
          <w:rFonts w:ascii="Arial" w:hAnsi="Arial" w:cs="Arial"/>
        </w:rPr>
        <w:t xml:space="preserve"> (nacido el 17 de enero de 1940 en Montevideo, Uruguay; fallecido el 6 de diciembre de 2020 en Montevideo), fue un médico y político uruguayo que se desempeñó como presidente de Uruguay de 2005 a 2010 y de 2015 a 2020.</w:t>
      </w:r>
    </w:p>
    <w:p w:rsidR="00DC04CB" w:rsidRPr="0015219C" w:rsidRDefault="00DC04CB" w:rsidP="00DC04CB">
      <w:pPr>
        <w:spacing w:after="32" w:line="360" w:lineRule="auto"/>
        <w:rPr>
          <w:rFonts w:ascii="Arial" w:hAnsi="Arial" w:cs="Arial"/>
        </w:rPr>
      </w:pPr>
    </w:p>
    <w:p w:rsidR="00DC04CB" w:rsidRPr="0015219C" w:rsidRDefault="00DC04CB" w:rsidP="00DC04CB">
      <w:pPr>
        <w:spacing w:after="32" w:line="360" w:lineRule="auto"/>
        <w:rPr>
          <w:rFonts w:ascii="Arial" w:hAnsi="Arial" w:cs="Arial"/>
        </w:rPr>
      </w:pPr>
      <w:r w:rsidRPr="0015219C">
        <w:rPr>
          <w:rFonts w:ascii="Arial" w:hAnsi="Arial" w:cs="Arial"/>
        </w:rPr>
        <w:t xml:space="preserve">Vázquez se graduó de la Facultad de Medicina de la Universidad de la República, </w:t>
      </w:r>
      <w:r w:rsidR="000F1468" w:rsidRPr="0015219C">
        <w:rPr>
          <w:rFonts w:ascii="Arial" w:hAnsi="Arial" w:cs="Arial"/>
        </w:rPr>
        <w:t>Montevideo,</w:t>
      </w:r>
      <w:r w:rsidRPr="0015219C">
        <w:rPr>
          <w:rFonts w:ascii="Arial" w:hAnsi="Arial" w:cs="Arial"/>
        </w:rPr>
        <w:t xml:space="preserve"> en 1972 con la especialidad en Oncología y Radiología. Ingresó a la práctica privada como oncólogo y se ganó la reputación de ser uno de los principales médicos del país.</w:t>
      </w:r>
    </w:p>
    <w:p w:rsidR="00DC04CB" w:rsidRPr="0015219C" w:rsidRDefault="00DC04CB" w:rsidP="00DC04CB">
      <w:pPr>
        <w:spacing w:after="32" w:line="360" w:lineRule="auto"/>
        <w:rPr>
          <w:rFonts w:ascii="Arial" w:hAnsi="Arial" w:cs="Arial"/>
        </w:rPr>
      </w:pPr>
      <w:r w:rsidRPr="0015219C">
        <w:rPr>
          <w:rFonts w:ascii="Arial" w:hAnsi="Arial" w:cs="Arial"/>
        </w:rPr>
        <w:t>Tabaré</w:t>
      </w:r>
      <w:r w:rsidR="000F1468" w:rsidRPr="0015219C">
        <w:rPr>
          <w:rFonts w:ascii="Arial" w:hAnsi="Arial" w:cs="Arial"/>
        </w:rPr>
        <w:t xml:space="preserve"> </w:t>
      </w:r>
      <w:r w:rsidRPr="0015219C">
        <w:rPr>
          <w:rFonts w:ascii="Arial" w:hAnsi="Arial" w:cs="Arial"/>
        </w:rPr>
        <w:t xml:space="preserve">Vázquez </w:t>
      </w:r>
      <w:r w:rsidR="000F1468" w:rsidRPr="0015219C">
        <w:rPr>
          <w:rFonts w:ascii="Arial" w:hAnsi="Arial" w:cs="Arial"/>
        </w:rPr>
        <w:t xml:space="preserve">se desempeñó como director del </w:t>
      </w:r>
      <w:r w:rsidRPr="0015219C">
        <w:rPr>
          <w:rFonts w:ascii="Arial" w:hAnsi="Arial" w:cs="Arial"/>
        </w:rPr>
        <w:t>Departamento de Radiología de la Facultad de Medicina de la Universidad de la República. También fundó la primera clínica médica en su barrio de infancia de Las Teja. Vázquez elevó aún más su perfil público como presidente (1978-1989) del Club Progreso.</w:t>
      </w:r>
    </w:p>
    <w:p w:rsidR="00DC04CB" w:rsidRPr="0015219C" w:rsidRDefault="00DC04CB" w:rsidP="00DC04CB">
      <w:pPr>
        <w:spacing w:after="32" w:line="360" w:lineRule="auto"/>
        <w:rPr>
          <w:rFonts w:ascii="Arial" w:hAnsi="Arial" w:cs="Arial"/>
        </w:rPr>
      </w:pPr>
    </w:p>
    <w:p w:rsidR="00DC04CB" w:rsidRPr="0015219C" w:rsidRDefault="00DC04CB" w:rsidP="00DC04CB">
      <w:pPr>
        <w:spacing w:after="32" w:line="360" w:lineRule="auto"/>
        <w:rPr>
          <w:rFonts w:ascii="Arial" w:hAnsi="Arial" w:cs="Arial"/>
        </w:rPr>
      </w:pPr>
      <w:r w:rsidRPr="0015219C">
        <w:rPr>
          <w:rFonts w:ascii="Arial" w:hAnsi="Arial" w:cs="Arial"/>
        </w:rPr>
        <w:t>En 1989, fue electo como Intendente de la Ciudad de Montevideo y luego de dos intentos fallidos llego en 2004 a ser presidente y luego nuevamente en 2015.</w:t>
      </w:r>
    </w:p>
    <w:p w:rsidR="00DC04CB" w:rsidRPr="0015219C" w:rsidRDefault="00DC04CB" w:rsidP="00DC04CB">
      <w:pPr>
        <w:spacing w:after="32" w:line="360" w:lineRule="auto"/>
        <w:rPr>
          <w:rFonts w:ascii="Arial" w:hAnsi="Arial" w:cs="Arial"/>
        </w:rPr>
      </w:pPr>
    </w:p>
    <w:p w:rsidR="00DC04CB" w:rsidRPr="0015219C" w:rsidRDefault="00DC04CB" w:rsidP="00DC04CB">
      <w:pPr>
        <w:spacing w:after="32" w:line="360" w:lineRule="auto"/>
        <w:rPr>
          <w:rFonts w:ascii="Arial" w:hAnsi="Arial" w:cs="Arial"/>
        </w:rPr>
      </w:pPr>
      <w:r w:rsidRPr="0015219C">
        <w:rPr>
          <w:rFonts w:ascii="Arial" w:hAnsi="Arial" w:cs="Arial"/>
        </w:rPr>
        <w:lastRenderedPageBreak/>
        <w:t xml:space="preserve">Fue un fiel representante de la cultura política Uruguaya y un ejemplo de moderación en sus formas y firmeza en sus convicciones. </w:t>
      </w:r>
    </w:p>
    <w:p w:rsidR="00DC04CB" w:rsidRPr="0015219C" w:rsidRDefault="00DC04CB" w:rsidP="00DC04CB">
      <w:pPr>
        <w:spacing w:after="32" w:line="360" w:lineRule="auto"/>
        <w:rPr>
          <w:rFonts w:ascii="Arial" w:hAnsi="Arial" w:cs="Arial"/>
        </w:rPr>
      </w:pPr>
    </w:p>
    <w:p w:rsidR="00DC04CB" w:rsidRPr="0015219C" w:rsidRDefault="00DC04CB" w:rsidP="00DC04CB">
      <w:pPr>
        <w:spacing w:after="32" w:line="360" w:lineRule="auto"/>
        <w:rPr>
          <w:rFonts w:ascii="Arial" w:hAnsi="Arial" w:cs="Arial"/>
        </w:rPr>
      </w:pPr>
      <w:r w:rsidRPr="0015219C">
        <w:rPr>
          <w:rFonts w:ascii="Arial" w:hAnsi="Arial" w:cs="Arial"/>
        </w:rPr>
        <w:t>Durante esta segunda presidencia fue el único presidente que honro a este parlamento con su presencia, algo que los protocolos de creación de este parlamento indican como obligatorio para los presidentes pro tempore del Mercosur.</w:t>
      </w:r>
    </w:p>
    <w:p w:rsidR="00DC04CB" w:rsidRPr="0015219C" w:rsidRDefault="00DC04CB" w:rsidP="00DC04CB">
      <w:pPr>
        <w:spacing w:after="32" w:line="360" w:lineRule="auto"/>
        <w:rPr>
          <w:rFonts w:ascii="Arial" w:hAnsi="Arial" w:cs="Arial"/>
        </w:rPr>
      </w:pPr>
    </w:p>
    <w:p w:rsidR="00DC04CB" w:rsidRPr="0015219C" w:rsidRDefault="00DC04CB" w:rsidP="00DC04CB">
      <w:pPr>
        <w:spacing w:after="32" w:line="360" w:lineRule="auto"/>
        <w:rPr>
          <w:rFonts w:ascii="Arial" w:hAnsi="Arial" w:cs="Arial"/>
        </w:rPr>
      </w:pPr>
      <w:r w:rsidRPr="0015219C">
        <w:rPr>
          <w:rFonts w:ascii="Arial" w:hAnsi="Arial" w:cs="Arial"/>
        </w:rPr>
        <w:t>Por lo expuesto y muchos argumentos más que seguramente complementaran los señores parlamentarios solicitamos al pleno la aprobación unánime de este proyecto/</w:t>
      </w:r>
    </w:p>
    <w:p w:rsidR="00DC04CB" w:rsidRPr="0015219C" w:rsidRDefault="00DC04CB" w:rsidP="00DC04CB">
      <w:pPr>
        <w:spacing w:after="32" w:line="360" w:lineRule="auto"/>
        <w:rPr>
          <w:rFonts w:ascii="Arial" w:hAnsi="Arial" w:cs="Arial"/>
        </w:rPr>
      </w:pPr>
    </w:p>
    <w:p w:rsidR="00DC04CB" w:rsidRPr="0015219C" w:rsidRDefault="00DC04CB" w:rsidP="00DC04CB">
      <w:pPr>
        <w:spacing w:after="32" w:line="360" w:lineRule="auto"/>
        <w:jc w:val="center"/>
        <w:rPr>
          <w:rFonts w:ascii="Arial" w:hAnsi="Arial" w:cs="Arial"/>
          <w:b/>
        </w:rPr>
      </w:pPr>
      <w:r w:rsidRPr="0015219C">
        <w:rPr>
          <w:rFonts w:ascii="Arial" w:hAnsi="Arial" w:cs="Arial"/>
          <w:b/>
        </w:rPr>
        <w:t>EL PARLAMENTO DEL MERCOSUR</w:t>
      </w:r>
    </w:p>
    <w:p w:rsidR="00DC04CB" w:rsidRPr="0015219C" w:rsidRDefault="00DC04CB" w:rsidP="00DC04CB">
      <w:pPr>
        <w:spacing w:after="32" w:line="360" w:lineRule="auto"/>
        <w:jc w:val="center"/>
        <w:rPr>
          <w:rFonts w:ascii="Arial" w:hAnsi="Arial" w:cs="Arial"/>
          <w:b/>
        </w:rPr>
      </w:pPr>
      <w:r w:rsidRPr="0015219C">
        <w:rPr>
          <w:rFonts w:ascii="Arial" w:hAnsi="Arial" w:cs="Arial"/>
          <w:b/>
        </w:rPr>
        <w:t>DECLARA:</w:t>
      </w:r>
    </w:p>
    <w:p w:rsidR="00DC04CB" w:rsidRPr="0015219C" w:rsidRDefault="00DC04CB" w:rsidP="00DC04CB">
      <w:pPr>
        <w:spacing w:after="32" w:line="360" w:lineRule="auto"/>
        <w:jc w:val="center"/>
        <w:rPr>
          <w:rFonts w:ascii="Arial" w:hAnsi="Arial" w:cs="Arial"/>
        </w:rPr>
      </w:pPr>
    </w:p>
    <w:p w:rsidR="00DC04CB" w:rsidRPr="0015219C" w:rsidRDefault="00DC04CB" w:rsidP="00DC04CB">
      <w:pPr>
        <w:spacing w:after="32" w:line="360" w:lineRule="auto"/>
        <w:rPr>
          <w:rFonts w:ascii="Arial" w:hAnsi="Arial" w:cs="Arial"/>
        </w:rPr>
      </w:pPr>
      <w:r w:rsidRPr="0015219C">
        <w:rPr>
          <w:rFonts w:ascii="Arial" w:hAnsi="Arial" w:cs="Arial"/>
          <w:b/>
        </w:rPr>
        <w:t>Artículo 1:</w:t>
      </w:r>
      <w:r w:rsidRPr="0015219C">
        <w:rPr>
          <w:rFonts w:ascii="Arial" w:hAnsi="Arial" w:cs="Arial"/>
        </w:rPr>
        <w:t xml:space="preserve"> Su más hondo pesar por el fallecimiento de Ex Presidente de la </w:t>
      </w:r>
      <w:r w:rsidR="000F1468" w:rsidRPr="0015219C">
        <w:rPr>
          <w:rFonts w:ascii="Arial" w:hAnsi="Arial" w:cs="Arial"/>
        </w:rPr>
        <w:t>República</w:t>
      </w:r>
      <w:r w:rsidRPr="0015219C">
        <w:rPr>
          <w:rFonts w:ascii="Arial" w:hAnsi="Arial" w:cs="Arial"/>
        </w:rPr>
        <w:t xml:space="preserve"> Oriental del Uruguay, Dr. Tabaré Vázquez</w:t>
      </w:r>
    </w:p>
    <w:p w:rsidR="00DC04CB" w:rsidRPr="0015219C" w:rsidRDefault="00DC04CB" w:rsidP="00DC04CB">
      <w:pPr>
        <w:spacing w:after="32" w:line="360" w:lineRule="auto"/>
        <w:rPr>
          <w:rFonts w:ascii="Arial" w:hAnsi="Arial" w:cs="Arial"/>
        </w:rPr>
      </w:pPr>
    </w:p>
    <w:p w:rsidR="00DC04CB" w:rsidRPr="0015219C" w:rsidRDefault="00DC04CB" w:rsidP="00DC04CB">
      <w:pPr>
        <w:spacing w:after="32" w:line="360" w:lineRule="auto"/>
        <w:rPr>
          <w:rFonts w:ascii="Arial" w:hAnsi="Arial" w:cs="Arial"/>
        </w:rPr>
      </w:pPr>
      <w:r w:rsidRPr="0015219C">
        <w:rPr>
          <w:rFonts w:ascii="Arial" w:hAnsi="Arial" w:cs="Arial"/>
          <w:b/>
        </w:rPr>
        <w:t>Artículo 2:</w:t>
      </w:r>
      <w:r w:rsidRPr="0015219C">
        <w:rPr>
          <w:rFonts w:ascii="Arial" w:hAnsi="Arial" w:cs="Arial"/>
        </w:rPr>
        <w:t xml:space="preserve"> Al Presidente Tabaré Vázquez Personalidad destacada del Mercosur, por su trayectoria y reconocimiento a este Parlamento. </w:t>
      </w:r>
    </w:p>
    <w:p w:rsidR="00DC04CB" w:rsidRPr="0015219C" w:rsidRDefault="00DC04CB" w:rsidP="00DC04CB">
      <w:pPr>
        <w:spacing w:after="32" w:line="360" w:lineRule="auto"/>
        <w:rPr>
          <w:rFonts w:ascii="Arial" w:hAnsi="Arial" w:cs="Arial"/>
        </w:rPr>
      </w:pPr>
    </w:p>
    <w:p w:rsidR="00DC04CB" w:rsidRDefault="00DC04CB" w:rsidP="00DC04CB">
      <w:pPr>
        <w:spacing w:after="32" w:line="360" w:lineRule="auto"/>
        <w:rPr>
          <w:rFonts w:ascii="Arial" w:hAnsi="Arial" w:cs="Arial"/>
        </w:rPr>
      </w:pPr>
      <w:r w:rsidRPr="0015219C">
        <w:rPr>
          <w:rFonts w:ascii="Arial" w:hAnsi="Arial" w:cs="Arial"/>
          <w:b/>
        </w:rPr>
        <w:t>Artículo 3:</w:t>
      </w:r>
      <w:r w:rsidRPr="0015219C">
        <w:rPr>
          <w:rFonts w:ascii="Arial" w:hAnsi="Arial" w:cs="Arial"/>
        </w:rPr>
        <w:t xml:space="preserve"> Su explicito aval a la mesa directiva de este Parlamento a que realice ante el Consejo del Mercado Común las gestiones pertinentes a fin se </w:t>
      </w:r>
      <w:proofErr w:type="gramStart"/>
      <w:r w:rsidRPr="0015219C">
        <w:rPr>
          <w:rFonts w:ascii="Arial" w:hAnsi="Arial" w:cs="Arial"/>
        </w:rPr>
        <w:t>declare</w:t>
      </w:r>
      <w:proofErr w:type="gramEnd"/>
      <w:r w:rsidRPr="0015219C">
        <w:rPr>
          <w:rFonts w:ascii="Arial" w:hAnsi="Arial" w:cs="Arial"/>
        </w:rPr>
        <w:t xml:space="preserve"> al Presidente Tabaré Vázquez como Ciudadano Ilustre del Mercosur.</w:t>
      </w:r>
    </w:p>
    <w:p w:rsidR="0015219C" w:rsidRPr="0015219C" w:rsidRDefault="0015219C" w:rsidP="0015219C">
      <w:pPr>
        <w:spacing w:after="32" w:line="360" w:lineRule="auto"/>
        <w:jc w:val="right"/>
        <w:rPr>
          <w:rFonts w:ascii="Arial" w:hAnsi="Arial" w:cs="Arial"/>
          <w:b/>
        </w:rPr>
      </w:pPr>
      <w:r w:rsidRPr="0015219C">
        <w:rPr>
          <w:rFonts w:ascii="Arial" w:hAnsi="Arial" w:cs="Arial"/>
          <w:b/>
        </w:rPr>
        <w:t>14 diciembre 2020</w:t>
      </w:r>
    </w:p>
    <w:p w:rsidR="00351104" w:rsidRPr="0015219C" w:rsidRDefault="00351104" w:rsidP="00DC04CB">
      <w:pPr>
        <w:pStyle w:val="Cuerpo"/>
        <w:spacing w:line="360" w:lineRule="auto"/>
        <w:jc w:val="both"/>
        <w:rPr>
          <w:rFonts w:ascii="Arial" w:hAnsi="Arial" w:cs="Arial"/>
          <w:b/>
          <w:lang w:val="es-ES"/>
        </w:rPr>
      </w:pPr>
    </w:p>
    <w:p w:rsidR="00AC0755" w:rsidRPr="0015219C" w:rsidRDefault="00AC0755" w:rsidP="00DC04CB">
      <w:pPr>
        <w:pStyle w:val="Cuerpo"/>
        <w:spacing w:line="360" w:lineRule="auto"/>
        <w:jc w:val="right"/>
        <w:rPr>
          <w:rFonts w:ascii="Arial" w:hAnsi="Arial" w:cs="Arial"/>
          <w:b/>
          <w:lang w:val="es-ES_tradnl"/>
        </w:rPr>
      </w:pPr>
      <w:r w:rsidRPr="0015219C">
        <w:rPr>
          <w:rFonts w:ascii="Arial" w:hAnsi="Arial" w:cs="Arial"/>
          <w:b/>
          <w:lang w:val="es-ES_tradnl"/>
        </w:rPr>
        <w:t>Parlamentario Oscar Laborde</w:t>
      </w:r>
    </w:p>
    <w:p w:rsidR="00AC0755" w:rsidRPr="0015219C" w:rsidRDefault="00AC0755" w:rsidP="00DC04CB">
      <w:pPr>
        <w:pStyle w:val="Cuerpo"/>
        <w:spacing w:line="360" w:lineRule="auto"/>
        <w:jc w:val="right"/>
        <w:rPr>
          <w:rFonts w:ascii="Arial" w:hAnsi="Arial" w:cs="Arial"/>
          <w:b/>
          <w:lang w:val="es-ES_tradnl"/>
        </w:rPr>
      </w:pPr>
      <w:r w:rsidRPr="0015219C">
        <w:rPr>
          <w:rFonts w:ascii="Arial" w:hAnsi="Arial" w:cs="Arial"/>
          <w:b/>
          <w:lang w:val="es-ES_tradnl"/>
        </w:rPr>
        <w:t xml:space="preserve">Presidente </w:t>
      </w:r>
    </w:p>
    <w:p w:rsidR="00AC0755" w:rsidRPr="0015219C" w:rsidRDefault="00B06682" w:rsidP="00DC04CB">
      <w:pPr>
        <w:pStyle w:val="Cuerpo"/>
        <w:spacing w:line="360" w:lineRule="auto"/>
        <w:jc w:val="both"/>
        <w:rPr>
          <w:rFonts w:ascii="Arial" w:hAnsi="Arial" w:cs="Arial"/>
          <w:b/>
          <w:lang w:val="es-ES_tradnl"/>
        </w:rPr>
      </w:pPr>
      <w:r w:rsidRPr="0015219C">
        <w:rPr>
          <w:rFonts w:ascii="Arial" w:hAnsi="Arial" w:cs="Arial"/>
          <w:b/>
          <w:lang w:val="es-ES_tradnl"/>
        </w:rPr>
        <w:t>Edgar Lugo</w:t>
      </w:r>
    </w:p>
    <w:p w:rsidR="00B06682" w:rsidRPr="0015219C" w:rsidRDefault="00B06682" w:rsidP="00DC04CB">
      <w:pPr>
        <w:pStyle w:val="Cuerpo"/>
        <w:spacing w:line="360" w:lineRule="auto"/>
        <w:jc w:val="both"/>
        <w:rPr>
          <w:rFonts w:ascii="Arial" w:hAnsi="Arial" w:cs="Arial"/>
          <w:b/>
          <w:lang w:val="es-ES_tradnl"/>
        </w:rPr>
      </w:pPr>
      <w:r w:rsidRPr="0015219C">
        <w:rPr>
          <w:rFonts w:ascii="Arial" w:hAnsi="Arial" w:cs="Arial"/>
          <w:b/>
          <w:lang w:val="es-ES_tradnl"/>
        </w:rPr>
        <w:t>Secretario Parlamentario</w:t>
      </w:r>
    </w:p>
    <w:sectPr w:rsidR="00B06682" w:rsidRPr="0015219C" w:rsidSect="00D75EC1">
      <w:headerReference w:type="default" r:id="rId8"/>
      <w:footerReference w:type="default" r:id="rId9"/>
      <w:pgSz w:w="11906" w:h="16838"/>
      <w:pgMar w:top="1417" w:right="1701" w:bottom="1417" w:left="1701" w:header="708" w:footer="708"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171" w:rsidRDefault="00390171" w:rsidP="00D75EC1">
      <w:r>
        <w:separator/>
      </w:r>
    </w:p>
  </w:endnote>
  <w:endnote w:type="continuationSeparator" w:id="0">
    <w:p w:rsidR="00390171" w:rsidRDefault="00390171" w:rsidP="00D75EC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FF" w:rsidRDefault="00E765DA">
    <w:pPr>
      <w:pStyle w:val="Piedepgina"/>
      <w:ind w:right="360"/>
      <w:jc w:val="center"/>
      <w:rPr>
        <w:rFonts w:ascii="Arial" w:hAnsi="Arial" w:cs="Arial"/>
        <w:b/>
        <w:sz w:val="16"/>
        <w:szCs w:val="16"/>
      </w:rPr>
    </w:pPr>
    <w:r w:rsidRPr="00E765DA">
      <w:rPr>
        <w:noProof/>
        <w:lang w:val="es-UY" w:eastAsia="es-UY"/>
      </w:rPr>
      <w:pict>
        <v:shape id="AutoShape 4" o:spid="_x0000_s4099" style="position:absolute;left:0;text-align:left;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" adj="0,,0" path="m,nfl21600,21600e">
          <v:stroke joinstyle="miter"/>
          <v:formulas/>
          <v:path o:connecttype="custom" o:connectlocs="2147483646,2147483646;2147483646,2147483646;0,2147483646;2147483646,0" o:connectangles="0,90,180,270" textboxrect="0,0,21600,21600"/>
          <o:lock v:ext="edit" selection="t"/>
        </v:shape>
      </w:pict>
    </w:r>
    <w:r w:rsidRPr="00E765DA">
      <w:rPr>
        <w:noProof/>
        <w:lang w:val="es-UY" w:eastAsia="es-UY"/>
      </w:rPr>
      <w:pict>
        <v:shape id="AutoShape 2" o:spid="_x0000_s4098" style="position:absolute;left:0;text-align:left;margin-left:-18.25pt;margin-top:-3.35pt;width:476.2pt;height:.7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" adj="0,,0" path="m,nfl21600,21600e" filled="f">
          <v:stroke joinstyle="round"/>
          <v:formulas/>
          <v:path o:connecttype="custom" o:connectlocs="2147483646,310;2147483646,620;0,310;2147483646,0" o:connectangles="0,90,180,270" textboxrect="0,0,21600,21600"/>
        </v:shape>
      </w:pict>
    </w:r>
    <w:r w:rsidR="000965FF">
      <w:rPr>
        <w:rFonts w:ascii="Arial" w:hAnsi="Arial" w:cs="Arial"/>
        <w:b/>
        <w:sz w:val="16"/>
        <w:szCs w:val="16"/>
      </w:rPr>
      <w:t xml:space="preserve">Pablo de María 827 – Montevideo – Uruguay. Tel: (598)2410 97 </w:t>
    </w:r>
    <w:proofErr w:type="spellStart"/>
    <w:r w:rsidR="000965FF">
      <w:rPr>
        <w:rFonts w:ascii="Arial" w:hAnsi="Arial" w:cs="Arial"/>
        <w:b/>
        <w:sz w:val="16"/>
        <w:szCs w:val="16"/>
      </w:rPr>
      <w:t>97</w:t>
    </w:r>
    <w:proofErr w:type="spellEnd"/>
    <w:r w:rsidRPr="00E765DA">
      <w:rPr>
        <w:noProof/>
        <w:lang w:val="es-UY" w:eastAsia="es-UY"/>
      </w:rPr>
      <w:pict>
        <v:rect id="Rectangle 1" o:spid="_x0000_s4097" style="position:absolute;left:0;text-align:left;margin-left:-88.9pt;margin-top:.05pt;width:1.15pt;height:13.8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">
          <v:fill opacity="0"/>
          <v:textbox inset="0,0,0,0">
            <w:txbxContent>
              <w:p w:rsidR="000965FF" w:rsidRDefault="000965FF">
                <w:pPr>
                  <w:pStyle w:val="Piedepgina"/>
                  <w:rPr>
                    <w:rStyle w:val="Nmerodepgina"/>
                  </w:rPr>
                </w:pPr>
              </w:p>
            </w:txbxContent>
          </v:textbox>
          <w10:wrap type="square" side="largest" anchorx="margin"/>
        </v:rect>
      </w:pict>
    </w:r>
  </w:p>
  <w:p w:rsidR="000965FF" w:rsidRDefault="00E765DA">
    <w:pPr>
      <w:pStyle w:val="Piedepgina"/>
      <w:ind w:right="360"/>
      <w:jc w:val="center"/>
    </w:pPr>
    <w:hyperlink r:id="rId1" w:history="1">
      <w:r w:rsidR="00CE3E6F" w:rsidRPr="003E09EE">
        <w:rPr>
          <w:rStyle w:val="Hipervnculo"/>
          <w:rFonts w:ascii="Arial" w:hAnsi="Arial" w:cs="Arial"/>
          <w:b/>
          <w:sz w:val="16"/>
          <w:szCs w:val="16"/>
        </w:rPr>
        <w:t>www.parlamentomercosur.org</w:t>
      </w:r>
    </w:hyperlink>
  </w:p>
  <w:p w:rsidR="000965FF" w:rsidRDefault="000965FF">
    <w:pPr>
      <w:pStyle w:val="Piedepgina"/>
      <w:ind w:right="360"/>
      <w:jc w:val="center"/>
      <w:rPr>
        <w:rFonts w:ascii="Arial" w:hAnsi="Arial" w:cs="Arial"/>
        <w:b/>
        <w:sz w:val="16"/>
        <w:szCs w:val="16"/>
      </w:rPr>
    </w:pPr>
    <w:r>
      <w:rPr>
        <w:rFonts w:ascii="Arial" w:hAnsi="Arial" w:cs="Arial"/>
        <w:b/>
        <w:sz w:val="16"/>
        <w:szCs w:val="16"/>
      </w:rPr>
      <w:t xml:space="preserve">Secretaría Parlamentaria </w:t>
    </w:r>
  </w:p>
  <w:p w:rsidR="000965FF" w:rsidRDefault="000965FF">
    <w:pPr>
      <w:pStyle w:val="Piedepgina"/>
      <w:ind w:right="360"/>
      <w:jc w:val="center"/>
      <w:rPr>
        <w:rFonts w:ascii="Arial" w:hAnsi="Arial" w:cs="Arial"/>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171" w:rsidRDefault="00390171" w:rsidP="00D75EC1">
      <w:r>
        <w:separator/>
      </w:r>
    </w:p>
  </w:footnote>
  <w:footnote w:type="continuationSeparator" w:id="0">
    <w:p w:rsidR="00390171" w:rsidRDefault="00390171" w:rsidP="00D75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FF" w:rsidRDefault="000965FF">
    <w:pPr>
      <w:pStyle w:val="Encabezamiento"/>
    </w:pPr>
  </w:p>
  <w:p w:rsidR="000965FF" w:rsidRDefault="000965FF">
    <w:pPr>
      <w:pStyle w:val="Encabezamiento"/>
    </w:pPr>
    <w:r>
      <w:rPr>
        <w:noProof/>
        <w:lang w:val="es-UY" w:eastAsia="es-UY"/>
      </w:rPr>
      <w:drawing>
        <wp:anchor distT="0" distB="0" distL="114300" distR="114300" simplePos="0" relativeHeight="251654656" behindDoc="1" locked="0" layoutInCell="1" allowOverlap="1">
          <wp:simplePos x="0" y="0"/>
          <wp:positionH relativeFrom="column">
            <wp:posOffset>-3810</wp:posOffset>
          </wp:positionH>
          <wp:positionV relativeFrom="paragraph">
            <wp:posOffset>-240030</wp:posOffset>
          </wp:positionV>
          <wp:extent cx="981075" cy="752475"/>
          <wp:effectExtent l="0" t="0" r="0" b="0"/>
          <wp:wrapNone/>
          <wp:docPr id="3" name="Imagen 7" descr="Logo Esp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descr="Logo Esp Chico"/>
                  <pic:cNvPicPr>
                    <a:picLocks noChangeAspect="1" noChangeArrowheads="1"/>
                  </pic:cNvPicPr>
                </pic:nvPicPr>
                <pic:blipFill>
                  <a:blip r:embed="rId1"/>
                  <a:stretch>
                    <a:fillRect/>
                  </a:stretch>
                </pic:blipFill>
                <pic:spPr bwMode="auto">
                  <a:xfrm>
                    <a:off x="0" y="0"/>
                    <a:ext cx="981075" cy="752475"/>
                  </a:xfrm>
                  <a:prstGeom prst="rect">
                    <a:avLst/>
                  </a:prstGeom>
                  <a:noFill/>
                  <a:ln w="9525">
                    <a:noFill/>
                    <a:miter lim="800000"/>
                    <a:headEnd/>
                    <a:tailEnd/>
                  </a:ln>
                </pic:spPr>
              </pic:pic>
            </a:graphicData>
          </a:graphic>
        </wp:anchor>
      </w:drawing>
    </w:r>
    <w:r>
      <w:rPr>
        <w:noProof/>
        <w:lang w:val="es-UY" w:eastAsia="es-UY"/>
      </w:rPr>
      <w:drawing>
        <wp:anchor distT="0" distB="0" distL="114300" distR="114300" simplePos="0" relativeHeight="251655680" behindDoc="1" locked="0" layoutInCell="1" allowOverlap="1">
          <wp:simplePos x="0" y="0"/>
          <wp:positionH relativeFrom="column">
            <wp:posOffset>4396740</wp:posOffset>
          </wp:positionH>
          <wp:positionV relativeFrom="paragraph">
            <wp:posOffset>-240030</wp:posOffset>
          </wp:positionV>
          <wp:extent cx="971550" cy="752475"/>
          <wp:effectExtent l="0" t="0" r="0" b="0"/>
          <wp:wrapNone/>
          <wp:docPr id="4" name="Imagen 8" descr="Logo Portugues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descr="Logo Portugues chico"/>
                  <pic:cNvPicPr>
                    <a:picLocks noChangeAspect="1" noChangeArrowheads="1"/>
                  </pic:cNvPicPr>
                </pic:nvPicPr>
                <pic:blipFill>
                  <a:blip r:embed="rId2"/>
                  <a:stretch>
                    <a:fillRect/>
                  </a:stretch>
                </pic:blipFill>
                <pic:spPr bwMode="auto">
                  <a:xfrm>
                    <a:off x="0" y="0"/>
                    <a:ext cx="971550" cy="752475"/>
                  </a:xfrm>
                  <a:prstGeom prst="rect">
                    <a:avLst/>
                  </a:prstGeom>
                  <a:noFill/>
                  <a:ln w="9525">
                    <a:noFill/>
                    <a:miter lim="800000"/>
                    <a:headEnd/>
                    <a:tailEnd/>
                  </a:ln>
                </pic:spPr>
              </pic:pic>
            </a:graphicData>
          </a:graphic>
        </wp:anchor>
      </w:drawing>
    </w:r>
  </w:p>
  <w:p w:rsidR="000965FF" w:rsidRDefault="000965FF">
    <w:pPr>
      <w:pStyle w:val="Encabezamiento"/>
      <w:jc w:val="center"/>
      <w:rPr>
        <w:rFonts w:ascii="Arial" w:hAnsi="Arial"/>
        <w:b/>
      </w:rPr>
    </w:pPr>
    <w:r>
      <w:rPr>
        <w:rFonts w:ascii="Arial" w:hAnsi="Arial"/>
        <w:b/>
      </w:rPr>
      <w:t>PARLAMENTO DEL MERCOSUR</w:t>
    </w:r>
  </w:p>
  <w:p w:rsidR="000965FF" w:rsidRDefault="000965FF">
    <w:pPr>
      <w:pStyle w:val="Encabezamiento"/>
      <w:jc w:val="center"/>
      <w:rPr>
        <w:rFonts w:ascii="Arial" w:hAnsi="Arial"/>
        <w:b/>
      </w:rPr>
    </w:pPr>
  </w:p>
  <w:p w:rsidR="000965FF" w:rsidRDefault="000965FF" w:rsidP="00B84F94">
    <w:pPr>
      <w:pStyle w:val="Encabezamiento"/>
      <w:tabs>
        <w:tab w:val="left" w:pos="5775"/>
      </w:tabs>
      <w:jc w:val="center"/>
      <w:rPr>
        <w:rFonts w:ascii="Arial" w:hAnsi="Arial"/>
      </w:rPr>
    </w:pPr>
    <w:r>
      <w:rPr>
        <w:rFonts w:ascii="Arial" w:hAnsi="Arial"/>
      </w:rPr>
      <w:t>Secretaría Parlamentaria</w:t>
    </w:r>
  </w:p>
  <w:p w:rsidR="000965FF" w:rsidRDefault="00E765DA">
    <w:pPr>
      <w:pStyle w:val="Encabezamiento"/>
      <w:tabs>
        <w:tab w:val="left" w:pos="5775"/>
      </w:tabs>
      <w:jc w:val="center"/>
      <w:rPr>
        <w:rFonts w:ascii="Arial" w:hAnsi="Arial"/>
      </w:rPr>
    </w:pPr>
    <w:r>
      <w:rPr>
        <w:rFonts w:ascii="Arial" w:hAnsi="Arial"/>
        <w:noProof/>
        <w:lang w:val="es-UY" w:eastAsia="es-UY"/>
      </w:rPr>
      <w:pict>
        <v:shape id="shapetype_32" o:spid="_x0000_s4101" style="position:absolute;left:0;text-align:left;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" adj="0,,0" path="m,nfl21600,21600e">
          <v:stroke joinstyle="miter"/>
          <v:formulas/>
          <v:path o:connecttype="custom" o:connectlocs="2147483646,2147483646;2147483646,2147483646;0,2147483646;2147483646,0" o:connectangles="0,90,180,270" textboxrect="0,0,21600,21600"/>
          <o:lock v:ext="edit" selection="t"/>
        </v:shape>
      </w:pict>
    </w:r>
    <w:r>
      <w:rPr>
        <w:rFonts w:ascii="Arial" w:hAnsi="Arial"/>
        <w:noProof/>
        <w:lang w:val="es-UY" w:eastAsia="es-UY"/>
      </w:rPr>
      <w:pict>
        <v:shape id="shape_0" o:spid="_x0000_s4100" style="position:absolute;left:0;text-align:left;margin-left:-13.75pt;margin-top:9.6pt;width:455.2pt;height:1.4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" adj="0,,0" path="m,nfl21600,21600e" filled="f">
          <v:stroke joinstyle="round"/>
          <v:formulas/>
          <v:path o:connecttype="custom" o:connectlocs="2147483646,5705;2147483646,11411;0,5705;2147483646,0" o:connectangles="0,90,180,270" textboxrect="0,0,21600,21600"/>
        </v:shape>
      </w:pict>
    </w:r>
  </w:p>
  <w:p w:rsidR="000965FF" w:rsidRDefault="000965FF">
    <w:pPr>
      <w:pStyle w:val="Encabezamiento"/>
      <w:tabs>
        <w:tab w:val="left" w:pos="5775"/>
      </w:tabs>
      <w:jc w:val="center"/>
      <w:rPr>
        <w:rFonts w:ascii="Arial" w:hAnsi="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3112"/>
    <w:multiLevelType w:val="multilevel"/>
    <w:tmpl w:val="681A34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87F05"/>
    <w:multiLevelType w:val="hybridMultilevel"/>
    <w:tmpl w:val="7E4CB18A"/>
    <w:lvl w:ilvl="0" w:tplc="C4EC0F7C">
      <w:start w:val="1"/>
      <w:numFmt w:val="lowerLetter"/>
      <w:lvlText w:val="%1)"/>
      <w:lvlJc w:val="left"/>
      <w:pPr>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1082757D"/>
    <w:multiLevelType w:val="hybridMultilevel"/>
    <w:tmpl w:val="1DAA711A"/>
    <w:lvl w:ilvl="0" w:tplc="A33823BA">
      <w:start w:val="1"/>
      <w:numFmt w:val="upp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17E44A8D"/>
    <w:multiLevelType w:val="hybridMultilevel"/>
    <w:tmpl w:val="E0F4862A"/>
    <w:lvl w:ilvl="0" w:tplc="C41AA26E">
      <w:start w:val="7"/>
      <w:numFmt w:val="bullet"/>
      <w:lvlText w:val="-"/>
      <w:lvlJc w:val="left"/>
      <w:pPr>
        <w:ind w:left="420" w:hanging="360"/>
      </w:pPr>
      <w:rPr>
        <w:rFonts w:ascii="Arial" w:eastAsia="Arial" w:hAnsi="Arial" w:cs="Arial" w:hint="default"/>
      </w:rPr>
    </w:lvl>
    <w:lvl w:ilvl="1" w:tplc="380A0003" w:tentative="1">
      <w:start w:val="1"/>
      <w:numFmt w:val="bullet"/>
      <w:lvlText w:val="o"/>
      <w:lvlJc w:val="left"/>
      <w:pPr>
        <w:ind w:left="1140" w:hanging="360"/>
      </w:pPr>
      <w:rPr>
        <w:rFonts w:ascii="Courier New" w:hAnsi="Courier New" w:cs="Courier New" w:hint="default"/>
      </w:rPr>
    </w:lvl>
    <w:lvl w:ilvl="2" w:tplc="380A0005" w:tentative="1">
      <w:start w:val="1"/>
      <w:numFmt w:val="bullet"/>
      <w:lvlText w:val=""/>
      <w:lvlJc w:val="left"/>
      <w:pPr>
        <w:ind w:left="1860" w:hanging="360"/>
      </w:pPr>
      <w:rPr>
        <w:rFonts w:ascii="Wingdings" w:hAnsi="Wingdings" w:hint="default"/>
      </w:rPr>
    </w:lvl>
    <w:lvl w:ilvl="3" w:tplc="380A0001" w:tentative="1">
      <w:start w:val="1"/>
      <w:numFmt w:val="bullet"/>
      <w:lvlText w:val=""/>
      <w:lvlJc w:val="left"/>
      <w:pPr>
        <w:ind w:left="2580" w:hanging="360"/>
      </w:pPr>
      <w:rPr>
        <w:rFonts w:ascii="Symbol" w:hAnsi="Symbol" w:hint="default"/>
      </w:rPr>
    </w:lvl>
    <w:lvl w:ilvl="4" w:tplc="380A0003" w:tentative="1">
      <w:start w:val="1"/>
      <w:numFmt w:val="bullet"/>
      <w:lvlText w:val="o"/>
      <w:lvlJc w:val="left"/>
      <w:pPr>
        <w:ind w:left="3300" w:hanging="360"/>
      </w:pPr>
      <w:rPr>
        <w:rFonts w:ascii="Courier New" w:hAnsi="Courier New" w:cs="Courier New" w:hint="default"/>
      </w:rPr>
    </w:lvl>
    <w:lvl w:ilvl="5" w:tplc="380A0005" w:tentative="1">
      <w:start w:val="1"/>
      <w:numFmt w:val="bullet"/>
      <w:lvlText w:val=""/>
      <w:lvlJc w:val="left"/>
      <w:pPr>
        <w:ind w:left="4020" w:hanging="360"/>
      </w:pPr>
      <w:rPr>
        <w:rFonts w:ascii="Wingdings" w:hAnsi="Wingdings" w:hint="default"/>
      </w:rPr>
    </w:lvl>
    <w:lvl w:ilvl="6" w:tplc="380A0001" w:tentative="1">
      <w:start w:val="1"/>
      <w:numFmt w:val="bullet"/>
      <w:lvlText w:val=""/>
      <w:lvlJc w:val="left"/>
      <w:pPr>
        <w:ind w:left="4740" w:hanging="360"/>
      </w:pPr>
      <w:rPr>
        <w:rFonts w:ascii="Symbol" w:hAnsi="Symbol" w:hint="default"/>
      </w:rPr>
    </w:lvl>
    <w:lvl w:ilvl="7" w:tplc="380A0003" w:tentative="1">
      <w:start w:val="1"/>
      <w:numFmt w:val="bullet"/>
      <w:lvlText w:val="o"/>
      <w:lvlJc w:val="left"/>
      <w:pPr>
        <w:ind w:left="5460" w:hanging="360"/>
      </w:pPr>
      <w:rPr>
        <w:rFonts w:ascii="Courier New" w:hAnsi="Courier New" w:cs="Courier New" w:hint="default"/>
      </w:rPr>
    </w:lvl>
    <w:lvl w:ilvl="8" w:tplc="380A0005" w:tentative="1">
      <w:start w:val="1"/>
      <w:numFmt w:val="bullet"/>
      <w:lvlText w:val=""/>
      <w:lvlJc w:val="left"/>
      <w:pPr>
        <w:ind w:left="6180" w:hanging="360"/>
      </w:pPr>
      <w:rPr>
        <w:rFonts w:ascii="Wingdings" w:hAnsi="Wingdings" w:hint="default"/>
      </w:rPr>
    </w:lvl>
  </w:abstractNum>
  <w:abstractNum w:abstractNumId="4">
    <w:nsid w:val="2CD22B56"/>
    <w:multiLevelType w:val="hybridMultilevel"/>
    <w:tmpl w:val="C33A124E"/>
    <w:lvl w:ilvl="0" w:tplc="C9C65C20">
      <w:start w:val="7"/>
      <w:numFmt w:val="bullet"/>
      <w:lvlText w:val="-"/>
      <w:lvlJc w:val="left"/>
      <w:pPr>
        <w:ind w:left="720" w:hanging="360"/>
      </w:pPr>
      <w:rPr>
        <w:rFonts w:ascii="Arial" w:eastAsia="Arial"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55B302D7"/>
    <w:multiLevelType w:val="hybridMultilevel"/>
    <w:tmpl w:val="7E4CB18A"/>
    <w:lvl w:ilvl="0" w:tplc="6DB40506">
      <w:start w:val="1"/>
      <w:numFmt w:val="lowerLetter"/>
      <w:lvlText w:val="%1)"/>
      <w:lvlJc w:val="left"/>
      <w:pPr>
        <w:ind w:left="1065" w:hanging="360"/>
      </w:pPr>
    </w:lvl>
    <w:lvl w:ilvl="1" w:tplc="F3F8F9B6">
      <w:start w:val="1"/>
      <w:numFmt w:val="decimal"/>
      <w:lvlText w:val="%2."/>
      <w:lvlJc w:val="left"/>
      <w:pPr>
        <w:tabs>
          <w:tab w:val="num" w:pos="1440"/>
        </w:tabs>
        <w:ind w:left="1440" w:hanging="360"/>
      </w:pPr>
    </w:lvl>
    <w:lvl w:ilvl="2" w:tplc="42201264">
      <w:start w:val="1"/>
      <w:numFmt w:val="decimal"/>
      <w:lvlText w:val="%3."/>
      <w:lvlJc w:val="left"/>
      <w:pPr>
        <w:tabs>
          <w:tab w:val="num" w:pos="2160"/>
        </w:tabs>
        <w:ind w:left="2160" w:hanging="360"/>
      </w:pPr>
    </w:lvl>
    <w:lvl w:ilvl="3" w:tplc="F1CCDF48">
      <w:start w:val="1"/>
      <w:numFmt w:val="decimal"/>
      <w:lvlText w:val="%4."/>
      <w:lvlJc w:val="left"/>
      <w:pPr>
        <w:tabs>
          <w:tab w:val="num" w:pos="2880"/>
        </w:tabs>
        <w:ind w:left="2880" w:hanging="360"/>
      </w:pPr>
    </w:lvl>
    <w:lvl w:ilvl="4" w:tplc="6B6C9168">
      <w:start w:val="1"/>
      <w:numFmt w:val="decimal"/>
      <w:lvlText w:val="%5."/>
      <w:lvlJc w:val="left"/>
      <w:pPr>
        <w:tabs>
          <w:tab w:val="num" w:pos="3600"/>
        </w:tabs>
        <w:ind w:left="3600" w:hanging="360"/>
      </w:pPr>
    </w:lvl>
    <w:lvl w:ilvl="5" w:tplc="C084225E">
      <w:start w:val="1"/>
      <w:numFmt w:val="decimal"/>
      <w:lvlText w:val="%6."/>
      <w:lvlJc w:val="left"/>
      <w:pPr>
        <w:tabs>
          <w:tab w:val="num" w:pos="4320"/>
        </w:tabs>
        <w:ind w:left="4320" w:hanging="360"/>
      </w:pPr>
    </w:lvl>
    <w:lvl w:ilvl="6" w:tplc="D2C2D260">
      <w:start w:val="1"/>
      <w:numFmt w:val="decimal"/>
      <w:lvlText w:val="%7."/>
      <w:lvlJc w:val="left"/>
      <w:pPr>
        <w:tabs>
          <w:tab w:val="num" w:pos="5040"/>
        </w:tabs>
        <w:ind w:left="5040" w:hanging="360"/>
      </w:pPr>
    </w:lvl>
    <w:lvl w:ilvl="7" w:tplc="6DA00400">
      <w:start w:val="1"/>
      <w:numFmt w:val="decimal"/>
      <w:lvlText w:val="%8."/>
      <w:lvlJc w:val="left"/>
      <w:pPr>
        <w:tabs>
          <w:tab w:val="num" w:pos="5760"/>
        </w:tabs>
        <w:ind w:left="5760" w:hanging="360"/>
      </w:pPr>
    </w:lvl>
    <w:lvl w:ilvl="8" w:tplc="CAD62D4E">
      <w:start w:val="1"/>
      <w:numFmt w:val="decimal"/>
      <w:lvlText w:val="%9."/>
      <w:lvlJc w:val="left"/>
      <w:pPr>
        <w:tabs>
          <w:tab w:val="num" w:pos="6480"/>
        </w:tabs>
        <w:ind w:left="6480" w:hanging="360"/>
      </w:pPr>
    </w:lvl>
  </w:abstractNum>
  <w:abstractNum w:abstractNumId="6">
    <w:nsid w:val="55B9754B"/>
    <w:multiLevelType w:val="hybridMultilevel"/>
    <w:tmpl w:val="377CE1AA"/>
    <w:lvl w:ilvl="0" w:tplc="5400DBC8">
      <w:start w:val="6"/>
      <w:numFmt w:val="bullet"/>
      <w:lvlText w:val="-"/>
      <w:lvlJc w:val="left"/>
      <w:pPr>
        <w:ind w:left="420" w:hanging="360"/>
      </w:pPr>
      <w:rPr>
        <w:rFonts w:ascii="Arial" w:eastAsia="Times New Roman" w:hAnsi="Arial" w:cs="Arial" w:hint="default"/>
      </w:rPr>
    </w:lvl>
    <w:lvl w:ilvl="1" w:tplc="380A0003" w:tentative="1">
      <w:start w:val="1"/>
      <w:numFmt w:val="bullet"/>
      <w:lvlText w:val="o"/>
      <w:lvlJc w:val="left"/>
      <w:pPr>
        <w:ind w:left="1140" w:hanging="360"/>
      </w:pPr>
      <w:rPr>
        <w:rFonts w:ascii="Courier New" w:hAnsi="Courier New" w:cs="Courier New" w:hint="default"/>
      </w:rPr>
    </w:lvl>
    <w:lvl w:ilvl="2" w:tplc="380A0005" w:tentative="1">
      <w:start w:val="1"/>
      <w:numFmt w:val="bullet"/>
      <w:lvlText w:val=""/>
      <w:lvlJc w:val="left"/>
      <w:pPr>
        <w:ind w:left="1860" w:hanging="360"/>
      </w:pPr>
      <w:rPr>
        <w:rFonts w:ascii="Wingdings" w:hAnsi="Wingdings" w:hint="default"/>
      </w:rPr>
    </w:lvl>
    <w:lvl w:ilvl="3" w:tplc="380A0001" w:tentative="1">
      <w:start w:val="1"/>
      <w:numFmt w:val="bullet"/>
      <w:lvlText w:val=""/>
      <w:lvlJc w:val="left"/>
      <w:pPr>
        <w:ind w:left="2580" w:hanging="360"/>
      </w:pPr>
      <w:rPr>
        <w:rFonts w:ascii="Symbol" w:hAnsi="Symbol" w:hint="default"/>
      </w:rPr>
    </w:lvl>
    <w:lvl w:ilvl="4" w:tplc="380A0003" w:tentative="1">
      <w:start w:val="1"/>
      <w:numFmt w:val="bullet"/>
      <w:lvlText w:val="o"/>
      <w:lvlJc w:val="left"/>
      <w:pPr>
        <w:ind w:left="3300" w:hanging="360"/>
      </w:pPr>
      <w:rPr>
        <w:rFonts w:ascii="Courier New" w:hAnsi="Courier New" w:cs="Courier New" w:hint="default"/>
      </w:rPr>
    </w:lvl>
    <w:lvl w:ilvl="5" w:tplc="380A0005" w:tentative="1">
      <w:start w:val="1"/>
      <w:numFmt w:val="bullet"/>
      <w:lvlText w:val=""/>
      <w:lvlJc w:val="left"/>
      <w:pPr>
        <w:ind w:left="4020" w:hanging="360"/>
      </w:pPr>
      <w:rPr>
        <w:rFonts w:ascii="Wingdings" w:hAnsi="Wingdings" w:hint="default"/>
      </w:rPr>
    </w:lvl>
    <w:lvl w:ilvl="6" w:tplc="380A0001" w:tentative="1">
      <w:start w:val="1"/>
      <w:numFmt w:val="bullet"/>
      <w:lvlText w:val=""/>
      <w:lvlJc w:val="left"/>
      <w:pPr>
        <w:ind w:left="4740" w:hanging="360"/>
      </w:pPr>
      <w:rPr>
        <w:rFonts w:ascii="Symbol" w:hAnsi="Symbol" w:hint="default"/>
      </w:rPr>
    </w:lvl>
    <w:lvl w:ilvl="7" w:tplc="380A0003" w:tentative="1">
      <w:start w:val="1"/>
      <w:numFmt w:val="bullet"/>
      <w:lvlText w:val="o"/>
      <w:lvlJc w:val="left"/>
      <w:pPr>
        <w:ind w:left="5460" w:hanging="360"/>
      </w:pPr>
      <w:rPr>
        <w:rFonts w:ascii="Courier New" w:hAnsi="Courier New" w:cs="Courier New" w:hint="default"/>
      </w:rPr>
    </w:lvl>
    <w:lvl w:ilvl="8" w:tplc="380A0005" w:tentative="1">
      <w:start w:val="1"/>
      <w:numFmt w:val="bullet"/>
      <w:lvlText w:val=""/>
      <w:lvlJc w:val="left"/>
      <w:pPr>
        <w:ind w:left="6180" w:hanging="360"/>
      </w:pPr>
      <w:rPr>
        <w:rFonts w:ascii="Wingdings" w:hAnsi="Wingdings" w:hint="default"/>
      </w:rPr>
    </w:lvl>
  </w:abstractNum>
  <w:abstractNum w:abstractNumId="7">
    <w:nsid w:val="5B2C6383"/>
    <w:multiLevelType w:val="hybridMultilevel"/>
    <w:tmpl w:val="7C4C0A4A"/>
    <w:lvl w:ilvl="0" w:tplc="393E5998">
      <w:numFmt w:val="bullet"/>
      <w:lvlText w:val="-"/>
      <w:lvlJc w:val="left"/>
      <w:pPr>
        <w:ind w:left="927" w:hanging="360"/>
      </w:pPr>
      <w:rPr>
        <w:rFonts w:ascii="Arial" w:eastAsia="Times New Roman" w:hAnsi="Arial" w:cs="Arial" w:hint="default"/>
      </w:rPr>
    </w:lvl>
    <w:lvl w:ilvl="1" w:tplc="380A0003" w:tentative="1">
      <w:start w:val="1"/>
      <w:numFmt w:val="bullet"/>
      <w:lvlText w:val="o"/>
      <w:lvlJc w:val="left"/>
      <w:pPr>
        <w:ind w:left="1647" w:hanging="360"/>
      </w:pPr>
      <w:rPr>
        <w:rFonts w:ascii="Courier New" w:hAnsi="Courier New" w:cs="Courier New" w:hint="default"/>
      </w:rPr>
    </w:lvl>
    <w:lvl w:ilvl="2" w:tplc="380A0005" w:tentative="1">
      <w:start w:val="1"/>
      <w:numFmt w:val="bullet"/>
      <w:lvlText w:val=""/>
      <w:lvlJc w:val="left"/>
      <w:pPr>
        <w:ind w:left="2367" w:hanging="360"/>
      </w:pPr>
      <w:rPr>
        <w:rFonts w:ascii="Wingdings" w:hAnsi="Wingdings" w:hint="default"/>
      </w:rPr>
    </w:lvl>
    <w:lvl w:ilvl="3" w:tplc="380A0001" w:tentative="1">
      <w:start w:val="1"/>
      <w:numFmt w:val="bullet"/>
      <w:lvlText w:val=""/>
      <w:lvlJc w:val="left"/>
      <w:pPr>
        <w:ind w:left="3087" w:hanging="360"/>
      </w:pPr>
      <w:rPr>
        <w:rFonts w:ascii="Symbol" w:hAnsi="Symbol" w:hint="default"/>
      </w:rPr>
    </w:lvl>
    <w:lvl w:ilvl="4" w:tplc="380A0003" w:tentative="1">
      <w:start w:val="1"/>
      <w:numFmt w:val="bullet"/>
      <w:lvlText w:val="o"/>
      <w:lvlJc w:val="left"/>
      <w:pPr>
        <w:ind w:left="3807" w:hanging="360"/>
      </w:pPr>
      <w:rPr>
        <w:rFonts w:ascii="Courier New" w:hAnsi="Courier New" w:cs="Courier New" w:hint="default"/>
      </w:rPr>
    </w:lvl>
    <w:lvl w:ilvl="5" w:tplc="380A0005" w:tentative="1">
      <w:start w:val="1"/>
      <w:numFmt w:val="bullet"/>
      <w:lvlText w:val=""/>
      <w:lvlJc w:val="left"/>
      <w:pPr>
        <w:ind w:left="4527" w:hanging="360"/>
      </w:pPr>
      <w:rPr>
        <w:rFonts w:ascii="Wingdings" w:hAnsi="Wingdings" w:hint="default"/>
      </w:rPr>
    </w:lvl>
    <w:lvl w:ilvl="6" w:tplc="380A0001" w:tentative="1">
      <w:start w:val="1"/>
      <w:numFmt w:val="bullet"/>
      <w:lvlText w:val=""/>
      <w:lvlJc w:val="left"/>
      <w:pPr>
        <w:ind w:left="5247" w:hanging="360"/>
      </w:pPr>
      <w:rPr>
        <w:rFonts w:ascii="Symbol" w:hAnsi="Symbol" w:hint="default"/>
      </w:rPr>
    </w:lvl>
    <w:lvl w:ilvl="7" w:tplc="380A0003" w:tentative="1">
      <w:start w:val="1"/>
      <w:numFmt w:val="bullet"/>
      <w:lvlText w:val="o"/>
      <w:lvlJc w:val="left"/>
      <w:pPr>
        <w:ind w:left="5967" w:hanging="360"/>
      </w:pPr>
      <w:rPr>
        <w:rFonts w:ascii="Courier New" w:hAnsi="Courier New" w:cs="Courier New" w:hint="default"/>
      </w:rPr>
    </w:lvl>
    <w:lvl w:ilvl="8" w:tplc="380A0005" w:tentative="1">
      <w:start w:val="1"/>
      <w:numFmt w:val="bullet"/>
      <w:lvlText w:val=""/>
      <w:lvlJc w:val="left"/>
      <w:pPr>
        <w:ind w:left="6687" w:hanging="360"/>
      </w:pPr>
      <w:rPr>
        <w:rFonts w:ascii="Wingdings" w:hAnsi="Wingdings" w:hint="default"/>
      </w:rPr>
    </w:lvl>
  </w:abstractNum>
  <w:abstractNum w:abstractNumId="8">
    <w:nsid w:val="5D164CD6"/>
    <w:multiLevelType w:val="hybridMultilevel"/>
    <w:tmpl w:val="E1447E3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5DC235B3"/>
    <w:multiLevelType w:val="multilevel"/>
    <w:tmpl w:val="691262E2"/>
    <w:lvl w:ilvl="0">
      <w:start w:val="1"/>
      <w:numFmt w:val="decimal"/>
      <w:pStyle w:val="Encabezado1"/>
      <w:lvlText w:val="%1"/>
      <w:lvlJc w:val="left"/>
      <w:pPr>
        <w:ind w:left="432" w:hanging="432"/>
      </w:pPr>
    </w:lvl>
    <w:lvl w:ilvl="1">
      <w:start w:val="1"/>
      <w:numFmt w:val="decimal"/>
      <w:pStyle w:val="Encabezado2"/>
      <w:lvlText w:val="%1.%2"/>
      <w:lvlJc w:val="left"/>
      <w:pPr>
        <w:ind w:left="576" w:hanging="576"/>
      </w:pPr>
    </w:lvl>
    <w:lvl w:ilvl="2">
      <w:start w:val="1"/>
      <w:numFmt w:val="decimal"/>
      <w:pStyle w:val="Encabezado3"/>
      <w:lvlText w:val="%1.%2.%3"/>
      <w:lvlJc w:val="left"/>
      <w:pPr>
        <w:ind w:left="720" w:hanging="720"/>
      </w:pPr>
    </w:lvl>
    <w:lvl w:ilvl="3">
      <w:start w:val="1"/>
      <w:numFmt w:val="decimal"/>
      <w:pStyle w:val="Encabezado4"/>
      <w:lvlText w:val="%1.%2.%3.%4"/>
      <w:lvlJc w:val="left"/>
      <w:pPr>
        <w:ind w:left="864" w:hanging="864"/>
      </w:pPr>
    </w:lvl>
    <w:lvl w:ilvl="4">
      <w:start w:val="1"/>
      <w:numFmt w:val="decimal"/>
      <w:pStyle w:val="Encabezado5"/>
      <w:lvlText w:val="%1.%2.%3.%4.%5"/>
      <w:lvlJc w:val="left"/>
      <w:pPr>
        <w:ind w:left="1008" w:hanging="1008"/>
      </w:pPr>
    </w:lvl>
    <w:lvl w:ilvl="5">
      <w:start w:val="1"/>
      <w:numFmt w:val="decimal"/>
      <w:pStyle w:val="Encabezado6"/>
      <w:lvlText w:val="%1.%2.%3.%4.%5.%6"/>
      <w:lvlJc w:val="left"/>
      <w:pPr>
        <w:ind w:left="1152" w:hanging="1152"/>
      </w:pPr>
    </w:lvl>
    <w:lvl w:ilvl="6">
      <w:start w:val="1"/>
      <w:numFmt w:val="decimal"/>
      <w:pStyle w:val="Encabezado7"/>
      <w:lvlText w:val="%1.%2.%3.%4.%5.%6.%7"/>
      <w:lvlJc w:val="left"/>
      <w:pPr>
        <w:ind w:left="1296" w:hanging="1296"/>
      </w:pPr>
    </w:lvl>
    <w:lvl w:ilvl="7">
      <w:start w:val="1"/>
      <w:numFmt w:val="decimal"/>
      <w:pStyle w:val="Encabezado8"/>
      <w:lvlText w:val="%1.%2.%3.%4.%5.%6.%7.%8"/>
      <w:lvlJc w:val="left"/>
      <w:pPr>
        <w:ind w:left="1440" w:hanging="1440"/>
      </w:pPr>
    </w:lvl>
    <w:lvl w:ilvl="8">
      <w:start w:val="1"/>
      <w:numFmt w:val="decimal"/>
      <w:pStyle w:val="Encabezado9"/>
      <w:lvlText w:val="%1.%2.%3.%4.%5.%6.%7.%8.%9"/>
      <w:lvlJc w:val="left"/>
      <w:pPr>
        <w:ind w:left="1584" w:hanging="1584"/>
      </w:pPr>
    </w:lvl>
  </w:abstractNum>
  <w:abstractNum w:abstractNumId="10">
    <w:nsid w:val="6C8C76AA"/>
    <w:multiLevelType w:val="hybridMultilevel"/>
    <w:tmpl w:val="B4409984"/>
    <w:lvl w:ilvl="0" w:tplc="2B4C4A5A">
      <w:start w:val="6"/>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nsid w:val="7A960E97"/>
    <w:multiLevelType w:val="hybridMultilevel"/>
    <w:tmpl w:val="E7E2619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10"/>
  </w:num>
  <w:num w:numId="9">
    <w:abstractNumId w:val="11"/>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D75EC1"/>
    <w:rsid w:val="00005BB7"/>
    <w:rsid w:val="00010D87"/>
    <w:rsid w:val="00015A65"/>
    <w:rsid w:val="00017D84"/>
    <w:rsid w:val="000254D9"/>
    <w:rsid w:val="000255E5"/>
    <w:rsid w:val="00025F52"/>
    <w:rsid w:val="00026EFC"/>
    <w:rsid w:val="00034222"/>
    <w:rsid w:val="000366E5"/>
    <w:rsid w:val="000427AC"/>
    <w:rsid w:val="00043148"/>
    <w:rsid w:val="00050B25"/>
    <w:rsid w:val="00051435"/>
    <w:rsid w:val="000550B5"/>
    <w:rsid w:val="00056491"/>
    <w:rsid w:val="00063F3A"/>
    <w:rsid w:val="000703C4"/>
    <w:rsid w:val="0008092A"/>
    <w:rsid w:val="00083A41"/>
    <w:rsid w:val="00092073"/>
    <w:rsid w:val="000965FF"/>
    <w:rsid w:val="000A22EF"/>
    <w:rsid w:val="000A2F74"/>
    <w:rsid w:val="000A613A"/>
    <w:rsid w:val="000B28B9"/>
    <w:rsid w:val="000B7084"/>
    <w:rsid w:val="000C44C9"/>
    <w:rsid w:val="000C61FE"/>
    <w:rsid w:val="000D3802"/>
    <w:rsid w:val="000E61D0"/>
    <w:rsid w:val="000F1468"/>
    <w:rsid w:val="000F2304"/>
    <w:rsid w:val="000F36C1"/>
    <w:rsid w:val="000F4E35"/>
    <w:rsid w:val="000F5A74"/>
    <w:rsid w:val="000F5C08"/>
    <w:rsid w:val="000F79D5"/>
    <w:rsid w:val="00101146"/>
    <w:rsid w:val="00104641"/>
    <w:rsid w:val="0010497D"/>
    <w:rsid w:val="00115479"/>
    <w:rsid w:val="00117338"/>
    <w:rsid w:val="00121B07"/>
    <w:rsid w:val="001355F2"/>
    <w:rsid w:val="00135A19"/>
    <w:rsid w:val="0015219C"/>
    <w:rsid w:val="001577DF"/>
    <w:rsid w:val="001624EE"/>
    <w:rsid w:val="00171F52"/>
    <w:rsid w:val="001874AD"/>
    <w:rsid w:val="001C4EF8"/>
    <w:rsid w:val="001C7A17"/>
    <w:rsid w:val="001E1B09"/>
    <w:rsid w:val="001E307F"/>
    <w:rsid w:val="00205AA8"/>
    <w:rsid w:val="00210319"/>
    <w:rsid w:val="00212B06"/>
    <w:rsid w:val="0024680A"/>
    <w:rsid w:val="00247FC6"/>
    <w:rsid w:val="00274452"/>
    <w:rsid w:val="00285D1B"/>
    <w:rsid w:val="002A2CE7"/>
    <w:rsid w:val="002B7BE8"/>
    <w:rsid w:val="002C3226"/>
    <w:rsid w:val="002C3E6F"/>
    <w:rsid w:val="002D638D"/>
    <w:rsid w:val="00311E22"/>
    <w:rsid w:val="00321D19"/>
    <w:rsid w:val="00326C21"/>
    <w:rsid w:val="00340679"/>
    <w:rsid w:val="0034740F"/>
    <w:rsid w:val="00351104"/>
    <w:rsid w:val="003643E2"/>
    <w:rsid w:val="0036760F"/>
    <w:rsid w:val="0037066B"/>
    <w:rsid w:val="003710D2"/>
    <w:rsid w:val="00385788"/>
    <w:rsid w:val="00390171"/>
    <w:rsid w:val="003903E7"/>
    <w:rsid w:val="00394983"/>
    <w:rsid w:val="003A0D50"/>
    <w:rsid w:val="003A53C1"/>
    <w:rsid w:val="003B645A"/>
    <w:rsid w:val="003C0257"/>
    <w:rsid w:val="003C3769"/>
    <w:rsid w:val="003D3008"/>
    <w:rsid w:val="003D774C"/>
    <w:rsid w:val="003E0A64"/>
    <w:rsid w:val="003E1429"/>
    <w:rsid w:val="003E6C27"/>
    <w:rsid w:val="003E7B00"/>
    <w:rsid w:val="00401E9A"/>
    <w:rsid w:val="00404F2B"/>
    <w:rsid w:val="00405533"/>
    <w:rsid w:val="00405A82"/>
    <w:rsid w:val="00406835"/>
    <w:rsid w:val="004070F7"/>
    <w:rsid w:val="00410270"/>
    <w:rsid w:val="00410F01"/>
    <w:rsid w:val="00416841"/>
    <w:rsid w:val="00434C18"/>
    <w:rsid w:val="0043570B"/>
    <w:rsid w:val="00451B9D"/>
    <w:rsid w:val="00463071"/>
    <w:rsid w:val="00467C43"/>
    <w:rsid w:val="004704B3"/>
    <w:rsid w:val="00473DA8"/>
    <w:rsid w:val="00483067"/>
    <w:rsid w:val="00486CCB"/>
    <w:rsid w:val="0049404B"/>
    <w:rsid w:val="004A5740"/>
    <w:rsid w:val="004B53D4"/>
    <w:rsid w:val="004B64F8"/>
    <w:rsid w:val="004B6A5E"/>
    <w:rsid w:val="004C1FCA"/>
    <w:rsid w:val="00510C7A"/>
    <w:rsid w:val="00511FF7"/>
    <w:rsid w:val="00516F41"/>
    <w:rsid w:val="00531E47"/>
    <w:rsid w:val="00540E66"/>
    <w:rsid w:val="00541D91"/>
    <w:rsid w:val="005548CD"/>
    <w:rsid w:val="00566229"/>
    <w:rsid w:val="00580676"/>
    <w:rsid w:val="00586F4C"/>
    <w:rsid w:val="005875C8"/>
    <w:rsid w:val="005A3C6A"/>
    <w:rsid w:val="005A5F46"/>
    <w:rsid w:val="005B5680"/>
    <w:rsid w:val="005C0094"/>
    <w:rsid w:val="005D0FB7"/>
    <w:rsid w:val="005D5D49"/>
    <w:rsid w:val="005E2056"/>
    <w:rsid w:val="00601BA7"/>
    <w:rsid w:val="006112F4"/>
    <w:rsid w:val="006434BC"/>
    <w:rsid w:val="00643874"/>
    <w:rsid w:val="00643E05"/>
    <w:rsid w:val="00653736"/>
    <w:rsid w:val="00655DC4"/>
    <w:rsid w:val="00667CA7"/>
    <w:rsid w:val="0067237A"/>
    <w:rsid w:val="00675D95"/>
    <w:rsid w:val="00680B2C"/>
    <w:rsid w:val="00681063"/>
    <w:rsid w:val="00683054"/>
    <w:rsid w:val="00684AEF"/>
    <w:rsid w:val="006874D4"/>
    <w:rsid w:val="00693184"/>
    <w:rsid w:val="006A4AC6"/>
    <w:rsid w:val="006C1301"/>
    <w:rsid w:val="006D0FC2"/>
    <w:rsid w:val="006D1174"/>
    <w:rsid w:val="006D2E56"/>
    <w:rsid w:val="006D48D0"/>
    <w:rsid w:val="006D4AC0"/>
    <w:rsid w:val="006D5885"/>
    <w:rsid w:val="006E356F"/>
    <w:rsid w:val="006E45FF"/>
    <w:rsid w:val="006E5C28"/>
    <w:rsid w:val="006F21BF"/>
    <w:rsid w:val="007103ED"/>
    <w:rsid w:val="00716015"/>
    <w:rsid w:val="007220D6"/>
    <w:rsid w:val="0072359B"/>
    <w:rsid w:val="00724B50"/>
    <w:rsid w:val="00742E36"/>
    <w:rsid w:val="007509D6"/>
    <w:rsid w:val="007517A5"/>
    <w:rsid w:val="00751CEE"/>
    <w:rsid w:val="007525F9"/>
    <w:rsid w:val="0075539E"/>
    <w:rsid w:val="0076050B"/>
    <w:rsid w:val="00760C77"/>
    <w:rsid w:val="00762CE1"/>
    <w:rsid w:val="007653FA"/>
    <w:rsid w:val="0077051F"/>
    <w:rsid w:val="0077211B"/>
    <w:rsid w:val="00774899"/>
    <w:rsid w:val="00775EB1"/>
    <w:rsid w:val="00784AAC"/>
    <w:rsid w:val="007922A3"/>
    <w:rsid w:val="0079268C"/>
    <w:rsid w:val="00795586"/>
    <w:rsid w:val="007A3D83"/>
    <w:rsid w:val="007A69D5"/>
    <w:rsid w:val="007A6FEA"/>
    <w:rsid w:val="007C2B1A"/>
    <w:rsid w:val="007D6472"/>
    <w:rsid w:val="007D7B40"/>
    <w:rsid w:val="007E45A5"/>
    <w:rsid w:val="007E5761"/>
    <w:rsid w:val="007F1188"/>
    <w:rsid w:val="007F14D4"/>
    <w:rsid w:val="00803682"/>
    <w:rsid w:val="0080511B"/>
    <w:rsid w:val="00831692"/>
    <w:rsid w:val="00834EE4"/>
    <w:rsid w:val="00845DAA"/>
    <w:rsid w:val="008470E6"/>
    <w:rsid w:val="00855A29"/>
    <w:rsid w:val="008831E0"/>
    <w:rsid w:val="0088329E"/>
    <w:rsid w:val="00885E48"/>
    <w:rsid w:val="008945D8"/>
    <w:rsid w:val="008A4D2D"/>
    <w:rsid w:val="008B0FA7"/>
    <w:rsid w:val="008B6DB5"/>
    <w:rsid w:val="008C3B7E"/>
    <w:rsid w:val="008C4B48"/>
    <w:rsid w:val="008D02E0"/>
    <w:rsid w:val="008D0DDB"/>
    <w:rsid w:val="008E762E"/>
    <w:rsid w:val="008F714E"/>
    <w:rsid w:val="00906BF9"/>
    <w:rsid w:val="009114BB"/>
    <w:rsid w:val="00911E18"/>
    <w:rsid w:val="00917ACD"/>
    <w:rsid w:val="00923FA4"/>
    <w:rsid w:val="00933FAB"/>
    <w:rsid w:val="00935092"/>
    <w:rsid w:val="009507D2"/>
    <w:rsid w:val="009529D3"/>
    <w:rsid w:val="00974208"/>
    <w:rsid w:val="00976E6A"/>
    <w:rsid w:val="0098241E"/>
    <w:rsid w:val="00991198"/>
    <w:rsid w:val="009A0581"/>
    <w:rsid w:val="009A1BFB"/>
    <w:rsid w:val="009B0703"/>
    <w:rsid w:val="009B074F"/>
    <w:rsid w:val="009B11F1"/>
    <w:rsid w:val="009B4683"/>
    <w:rsid w:val="009C1578"/>
    <w:rsid w:val="009C3239"/>
    <w:rsid w:val="009D2722"/>
    <w:rsid w:val="009D63F1"/>
    <w:rsid w:val="009D773F"/>
    <w:rsid w:val="009E4CD3"/>
    <w:rsid w:val="009F097E"/>
    <w:rsid w:val="009F5581"/>
    <w:rsid w:val="009F5BB3"/>
    <w:rsid w:val="009F7F2F"/>
    <w:rsid w:val="00A0169E"/>
    <w:rsid w:val="00A01FBC"/>
    <w:rsid w:val="00A350A8"/>
    <w:rsid w:val="00A46769"/>
    <w:rsid w:val="00A4788B"/>
    <w:rsid w:val="00A50A4D"/>
    <w:rsid w:val="00A53636"/>
    <w:rsid w:val="00A6380C"/>
    <w:rsid w:val="00A63BBA"/>
    <w:rsid w:val="00A66615"/>
    <w:rsid w:val="00A66793"/>
    <w:rsid w:val="00A75FC0"/>
    <w:rsid w:val="00A830DE"/>
    <w:rsid w:val="00A842A0"/>
    <w:rsid w:val="00A95D4D"/>
    <w:rsid w:val="00AA0354"/>
    <w:rsid w:val="00AA662C"/>
    <w:rsid w:val="00AB03DE"/>
    <w:rsid w:val="00AB5B3F"/>
    <w:rsid w:val="00AC0755"/>
    <w:rsid w:val="00AC55AE"/>
    <w:rsid w:val="00AD5660"/>
    <w:rsid w:val="00AE1BE7"/>
    <w:rsid w:val="00AE45F8"/>
    <w:rsid w:val="00AF2641"/>
    <w:rsid w:val="00AF50B9"/>
    <w:rsid w:val="00AF5B55"/>
    <w:rsid w:val="00AF6F23"/>
    <w:rsid w:val="00B044C0"/>
    <w:rsid w:val="00B06682"/>
    <w:rsid w:val="00B11AB8"/>
    <w:rsid w:val="00B13425"/>
    <w:rsid w:val="00B152B9"/>
    <w:rsid w:val="00B15AB2"/>
    <w:rsid w:val="00B416F5"/>
    <w:rsid w:val="00B47C31"/>
    <w:rsid w:val="00B67A0C"/>
    <w:rsid w:val="00B727DA"/>
    <w:rsid w:val="00B7537F"/>
    <w:rsid w:val="00B81640"/>
    <w:rsid w:val="00B8475E"/>
    <w:rsid w:val="00B84801"/>
    <w:rsid w:val="00B84F94"/>
    <w:rsid w:val="00BA72A6"/>
    <w:rsid w:val="00BB2947"/>
    <w:rsid w:val="00BB43DD"/>
    <w:rsid w:val="00BE7A74"/>
    <w:rsid w:val="00BF5F54"/>
    <w:rsid w:val="00C143F8"/>
    <w:rsid w:val="00C16D10"/>
    <w:rsid w:val="00C24336"/>
    <w:rsid w:val="00C42F04"/>
    <w:rsid w:val="00C43755"/>
    <w:rsid w:val="00C47DF5"/>
    <w:rsid w:val="00C53253"/>
    <w:rsid w:val="00C6182E"/>
    <w:rsid w:val="00C653F9"/>
    <w:rsid w:val="00C654DC"/>
    <w:rsid w:val="00C75253"/>
    <w:rsid w:val="00C83AB1"/>
    <w:rsid w:val="00C94623"/>
    <w:rsid w:val="00C9583A"/>
    <w:rsid w:val="00CA1A42"/>
    <w:rsid w:val="00CD6BDD"/>
    <w:rsid w:val="00CE3E6F"/>
    <w:rsid w:val="00CF13AD"/>
    <w:rsid w:val="00D00D10"/>
    <w:rsid w:val="00D0237C"/>
    <w:rsid w:val="00D35AB4"/>
    <w:rsid w:val="00D42DF3"/>
    <w:rsid w:val="00D75DDB"/>
    <w:rsid w:val="00D75EC1"/>
    <w:rsid w:val="00D835E2"/>
    <w:rsid w:val="00D94D25"/>
    <w:rsid w:val="00D95F20"/>
    <w:rsid w:val="00DC04CB"/>
    <w:rsid w:val="00DC6DF1"/>
    <w:rsid w:val="00DE2BF1"/>
    <w:rsid w:val="00DE77CF"/>
    <w:rsid w:val="00DE7D3F"/>
    <w:rsid w:val="00DF08DB"/>
    <w:rsid w:val="00DF2525"/>
    <w:rsid w:val="00E16702"/>
    <w:rsid w:val="00E27863"/>
    <w:rsid w:val="00E50470"/>
    <w:rsid w:val="00E67E65"/>
    <w:rsid w:val="00E765DA"/>
    <w:rsid w:val="00E83491"/>
    <w:rsid w:val="00EB7243"/>
    <w:rsid w:val="00EC7A3A"/>
    <w:rsid w:val="00ED04D6"/>
    <w:rsid w:val="00EF3840"/>
    <w:rsid w:val="00F01F6C"/>
    <w:rsid w:val="00F02B1D"/>
    <w:rsid w:val="00F14252"/>
    <w:rsid w:val="00F22468"/>
    <w:rsid w:val="00F245B3"/>
    <w:rsid w:val="00F47B27"/>
    <w:rsid w:val="00F5544B"/>
    <w:rsid w:val="00F56583"/>
    <w:rsid w:val="00F61CCF"/>
    <w:rsid w:val="00F6606D"/>
    <w:rsid w:val="00F66484"/>
    <w:rsid w:val="00F70CFB"/>
    <w:rsid w:val="00F81D94"/>
    <w:rsid w:val="00F82524"/>
    <w:rsid w:val="00F853FD"/>
    <w:rsid w:val="00F93241"/>
    <w:rsid w:val="00F9376B"/>
    <w:rsid w:val="00FA19F4"/>
    <w:rsid w:val="00FB3500"/>
    <w:rsid w:val="00FC0D53"/>
    <w:rsid w:val="00FC1585"/>
    <w:rsid w:val="00FC3096"/>
    <w:rsid w:val="00FD3A4E"/>
    <w:rsid w:val="00FD6848"/>
    <w:rsid w:val="00FE1E93"/>
    <w:rsid w:val="00FE296E"/>
    <w:rsid w:val="00FE5850"/>
    <w:rsid w:val="00FE7B43"/>
    <w:rsid w:val="00FF0CF0"/>
    <w:rsid w:val="00FF20DE"/>
    <w:rsid w:val="00FF24DA"/>
    <w:rsid w:val="00FF381C"/>
    <w:rsid w:val="00FF3EA0"/>
    <w:rsid w:val="00FF6A59"/>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iPriority="99"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D3"/>
    <w:pPr>
      <w:suppressAutoHyphens/>
    </w:pPr>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Ttulo1Car"/>
    <w:qFormat/>
    <w:rsid w:val="00D2658A"/>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Encabezado2">
    <w:name w:val="Encabezado 2"/>
    <w:basedOn w:val="Normal"/>
    <w:next w:val="Normal"/>
    <w:link w:val="Ttulo2Car"/>
    <w:unhideWhenUsed/>
    <w:qFormat/>
    <w:rsid w:val="00D2658A"/>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customStyle="1" w:styleId="Encabezado3">
    <w:name w:val="Encabezado 3"/>
    <w:basedOn w:val="Normal"/>
    <w:next w:val="Normal"/>
    <w:link w:val="Ttulo3Car"/>
    <w:semiHidden/>
    <w:unhideWhenUsed/>
    <w:qFormat/>
    <w:rsid w:val="00D2658A"/>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customStyle="1" w:styleId="Encabezado4">
    <w:name w:val="Encabezado 4"/>
    <w:basedOn w:val="Normal"/>
    <w:next w:val="Normal"/>
    <w:link w:val="Ttulo4Car"/>
    <w:semiHidden/>
    <w:unhideWhenUsed/>
    <w:qFormat/>
    <w:rsid w:val="00D2658A"/>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customStyle="1" w:styleId="Encabezado5">
    <w:name w:val="Encabezado 5"/>
    <w:basedOn w:val="Normal"/>
    <w:next w:val="Normal"/>
    <w:link w:val="Ttulo5Car"/>
    <w:semiHidden/>
    <w:unhideWhenUsed/>
    <w:qFormat/>
    <w:rsid w:val="00D2658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customStyle="1" w:styleId="Encabezado6">
    <w:name w:val="Encabezado 6"/>
    <w:basedOn w:val="Normal"/>
    <w:next w:val="Normal"/>
    <w:link w:val="Ttulo6Car"/>
    <w:semiHidden/>
    <w:unhideWhenUsed/>
    <w:qFormat/>
    <w:rsid w:val="00D2658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customStyle="1" w:styleId="Encabezado7">
    <w:name w:val="Encabezado 7"/>
    <w:basedOn w:val="Normal"/>
    <w:next w:val="Normal"/>
    <w:link w:val="Ttulo7Car"/>
    <w:qFormat/>
    <w:rsid w:val="00276DC3"/>
    <w:pPr>
      <w:numPr>
        <w:ilvl w:val="6"/>
        <w:numId w:val="1"/>
      </w:numPr>
      <w:spacing w:before="240" w:after="60"/>
      <w:outlineLvl w:val="6"/>
    </w:pPr>
  </w:style>
  <w:style w:type="paragraph" w:customStyle="1" w:styleId="Encabezado8">
    <w:name w:val="Encabezado 8"/>
    <w:basedOn w:val="Normal"/>
    <w:next w:val="Normal"/>
    <w:link w:val="Ttulo8Car"/>
    <w:qFormat/>
    <w:rsid w:val="00276DC3"/>
    <w:pPr>
      <w:numPr>
        <w:ilvl w:val="7"/>
        <w:numId w:val="1"/>
      </w:numPr>
      <w:spacing w:before="240" w:after="60"/>
      <w:outlineLvl w:val="7"/>
    </w:pPr>
    <w:rPr>
      <w:i/>
      <w:iCs/>
      <w:sz w:val="20"/>
      <w:szCs w:val="20"/>
    </w:rPr>
  </w:style>
  <w:style w:type="paragraph" w:customStyle="1" w:styleId="Encabezado9">
    <w:name w:val="Encabezado 9"/>
    <w:basedOn w:val="Normal"/>
    <w:next w:val="Normal"/>
    <w:link w:val="Ttulo9Car"/>
    <w:semiHidden/>
    <w:unhideWhenUsed/>
    <w:qFormat/>
    <w:rsid w:val="00D2658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styleId="Nmerodepgina">
    <w:name w:val="page number"/>
    <w:basedOn w:val="Fuentedeprrafopredeter"/>
    <w:qFormat/>
    <w:rsid w:val="00D3513F"/>
  </w:style>
  <w:style w:type="character" w:customStyle="1" w:styleId="Ttulo7Car">
    <w:name w:val="Título 7 Car"/>
    <w:basedOn w:val="Fuentedeprrafopredeter"/>
    <w:link w:val="Encabezado7"/>
    <w:qFormat/>
    <w:rsid w:val="00276DC3"/>
    <w:rPr>
      <w:sz w:val="24"/>
      <w:szCs w:val="24"/>
      <w:lang w:val="es-ES" w:eastAsia="es-ES"/>
    </w:rPr>
  </w:style>
  <w:style w:type="character" w:customStyle="1" w:styleId="Ttulo8Car">
    <w:name w:val="Título 8 Car"/>
    <w:basedOn w:val="Fuentedeprrafopredeter"/>
    <w:link w:val="Encabezado8"/>
    <w:qFormat/>
    <w:rsid w:val="00276DC3"/>
    <w:rPr>
      <w:i/>
      <w:iCs/>
      <w:lang w:val="es-ES" w:eastAsia="es-ES"/>
    </w:rPr>
  </w:style>
  <w:style w:type="character" w:customStyle="1" w:styleId="TextodegloboCar">
    <w:name w:val="Texto de globo Car"/>
    <w:basedOn w:val="Fuentedeprrafopredeter"/>
    <w:link w:val="Textodeglobo"/>
    <w:qFormat/>
    <w:rsid w:val="006A41AB"/>
    <w:rPr>
      <w:rFonts w:ascii="Tahoma" w:hAnsi="Tahoma" w:cs="Tahoma"/>
      <w:sz w:val="16"/>
      <w:szCs w:val="16"/>
      <w:lang w:val="es-ES" w:eastAsia="es-ES"/>
    </w:rPr>
  </w:style>
  <w:style w:type="character" w:customStyle="1" w:styleId="EnlacedeInternet">
    <w:name w:val="Enlace de Internet"/>
    <w:basedOn w:val="Fuentedeprrafopredeter"/>
    <w:rsid w:val="00ED6404"/>
    <w:rPr>
      <w:color w:val="0000FF" w:themeColor="hyperlink"/>
      <w:u w:val="single"/>
    </w:rPr>
  </w:style>
  <w:style w:type="character" w:customStyle="1" w:styleId="Ttulo1Car">
    <w:name w:val="Título 1 Car"/>
    <w:basedOn w:val="Fuentedeprrafopredeter"/>
    <w:link w:val="Encabezado1"/>
    <w:qFormat/>
    <w:rsid w:val="00D2658A"/>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Encabezado2"/>
    <w:qFormat/>
    <w:rsid w:val="00D2658A"/>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Encabezado3"/>
    <w:semiHidden/>
    <w:qFormat/>
    <w:rsid w:val="00D2658A"/>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Encabezado4"/>
    <w:semiHidden/>
    <w:qFormat/>
    <w:rsid w:val="00D2658A"/>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Encabezado5"/>
    <w:semiHidden/>
    <w:qFormat/>
    <w:rsid w:val="00D2658A"/>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Encabezado6"/>
    <w:semiHidden/>
    <w:qFormat/>
    <w:rsid w:val="00D2658A"/>
    <w:rPr>
      <w:rFonts w:asciiTheme="majorHAnsi" w:eastAsiaTheme="majorEastAsia" w:hAnsiTheme="majorHAnsi" w:cstheme="majorBidi"/>
      <w:i/>
      <w:iCs/>
      <w:color w:val="243F60" w:themeColor="accent1" w:themeShade="7F"/>
      <w:sz w:val="24"/>
      <w:szCs w:val="24"/>
      <w:lang w:val="es-ES" w:eastAsia="es-ES"/>
    </w:rPr>
  </w:style>
  <w:style w:type="character" w:customStyle="1" w:styleId="Ttulo9Car">
    <w:name w:val="Título 9 Car"/>
    <w:basedOn w:val="Fuentedeprrafopredeter"/>
    <w:link w:val="Encabezado9"/>
    <w:semiHidden/>
    <w:qFormat/>
    <w:rsid w:val="00D2658A"/>
    <w:rPr>
      <w:rFonts w:asciiTheme="majorHAnsi" w:eastAsiaTheme="majorEastAsia" w:hAnsiTheme="majorHAnsi" w:cstheme="majorBidi"/>
      <w:i/>
      <w:iCs/>
      <w:color w:val="404040" w:themeColor="text1" w:themeTint="BF"/>
      <w:lang w:val="es-ES" w:eastAsia="es-ES"/>
    </w:rPr>
  </w:style>
  <w:style w:type="character" w:customStyle="1" w:styleId="EncabezadoCar">
    <w:name w:val="Encabezado Car"/>
    <w:basedOn w:val="Fuentedeprrafopredeter"/>
    <w:link w:val="Encabezado"/>
    <w:qFormat/>
    <w:rsid w:val="00F946BE"/>
    <w:rPr>
      <w:sz w:val="24"/>
      <w:szCs w:val="24"/>
      <w:lang w:val="es-ES" w:eastAsia="es-ES"/>
    </w:rPr>
  </w:style>
  <w:style w:type="character" w:customStyle="1" w:styleId="ListLabel1">
    <w:name w:val="ListLabel 1"/>
    <w:qFormat/>
    <w:rsid w:val="00D75EC1"/>
    <w:rPr>
      <w:rFonts w:cs="Courier New"/>
    </w:rPr>
  </w:style>
  <w:style w:type="character" w:customStyle="1" w:styleId="ListLabel2">
    <w:name w:val="ListLabel 2"/>
    <w:qFormat/>
    <w:rsid w:val="00D75EC1"/>
    <w:rPr>
      <w:rFonts w:eastAsia="Times New Roman" w:cs="Arial"/>
    </w:rPr>
  </w:style>
  <w:style w:type="paragraph" w:styleId="Encabezado">
    <w:name w:val="header"/>
    <w:basedOn w:val="Normal"/>
    <w:next w:val="Cuerpodetexto"/>
    <w:link w:val="EncabezadoCar"/>
    <w:qFormat/>
    <w:rsid w:val="00D75EC1"/>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rsid w:val="00D75EC1"/>
    <w:pPr>
      <w:spacing w:after="140" w:line="288" w:lineRule="auto"/>
    </w:pPr>
  </w:style>
  <w:style w:type="paragraph" w:styleId="Lista">
    <w:name w:val="List"/>
    <w:basedOn w:val="Cuerpodetexto"/>
    <w:rsid w:val="00D75EC1"/>
    <w:rPr>
      <w:rFonts w:cs="Mangal"/>
    </w:rPr>
  </w:style>
  <w:style w:type="paragraph" w:customStyle="1" w:styleId="Pie">
    <w:name w:val="Pie"/>
    <w:basedOn w:val="Normal"/>
    <w:rsid w:val="00D75EC1"/>
    <w:pPr>
      <w:suppressLineNumbers/>
      <w:spacing w:before="120" w:after="120"/>
    </w:pPr>
    <w:rPr>
      <w:rFonts w:cs="Mangal"/>
      <w:i/>
      <w:iCs/>
    </w:rPr>
  </w:style>
  <w:style w:type="paragraph" w:customStyle="1" w:styleId="ndice">
    <w:name w:val="Índice"/>
    <w:basedOn w:val="Normal"/>
    <w:qFormat/>
    <w:rsid w:val="00D75EC1"/>
    <w:pPr>
      <w:suppressLineNumbers/>
    </w:pPr>
    <w:rPr>
      <w:rFonts w:cs="Mangal"/>
    </w:rPr>
  </w:style>
  <w:style w:type="paragraph" w:customStyle="1" w:styleId="Encabezamiento">
    <w:name w:val="Encabezamiento"/>
    <w:basedOn w:val="Normal"/>
    <w:rsid w:val="00D3513F"/>
    <w:pPr>
      <w:tabs>
        <w:tab w:val="center" w:pos="4252"/>
        <w:tab w:val="right" w:pos="8504"/>
      </w:tabs>
    </w:pPr>
  </w:style>
  <w:style w:type="paragraph" w:styleId="Piedepgina">
    <w:name w:val="footer"/>
    <w:basedOn w:val="Normal"/>
    <w:rsid w:val="00D3513F"/>
    <w:pPr>
      <w:tabs>
        <w:tab w:val="center" w:pos="4252"/>
        <w:tab w:val="right" w:pos="8504"/>
      </w:tabs>
    </w:pPr>
  </w:style>
  <w:style w:type="paragraph" w:styleId="Prrafodelista">
    <w:name w:val="List Paragraph"/>
    <w:basedOn w:val="Normal"/>
    <w:uiPriority w:val="34"/>
    <w:qFormat/>
    <w:rsid w:val="00AE3B1A"/>
    <w:pPr>
      <w:ind w:left="720"/>
      <w:contextualSpacing/>
    </w:pPr>
  </w:style>
  <w:style w:type="paragraph" w:styleId="Textodeglobo">
    <w:name w:val="Balloon Text"/>
    <w:basedOn w:val="Normal"/>
    <w:link w:val="TextodegloboCar"/>
    <w:qFormat/>
    <w:rsid w:val="006A41AB"/>
    <w:rPr>
      <w:rFonts w:ascii="Tahoma" w:hAnsi="Tahoma" w:cs="Tahoma"/>
      <w:sz w:val="16"/>
      <w:szCs w:val="16"/>
    </w:rPr>
  </w:style>
  <w:style w:type="paragraph" w:customStyle="1" w:styleId="Cuerpo">
    <w:name w:val="Cuerpo"/>
    <w:qFormat/>
    <w:rsid w:val="007E2187"/>
    <w:pPr>
      <w:suppressAutoHyphens/>
    </w:pPr>
    <w:rPr>
      <w:color w:val="000000"/>
      <w:sz w:val="24"/>
      <w:szCs w:val="24"/>
      <w:u w:color="000000"/>
    </w:rPr>
  </w:style>
  <w:style w:type="paragraph" w:customStyle="1" w:styleId="Contenidodelmarco">
    <w:name w:val="Contenido del marco"/>
    <w:basedOn w:val="Normal"/>
    <w:qFormat/>
    <w:rsid w:val="00D75EC1"/>
  </w:style>
  <w:style w:type="character" w:styleId="Hipervnculo">
    <w:name w:val="Hyperlink"/>
    <w:basedOn w:val="Fuentedeprrafopredeter"/>
    <w:rsid w:val="00CE3E6F"/>
    <w:rPr>
      <w:color w:val="0000FF" w:themeColor="hyperlink"/>
      <w:u w:val="single"/>
    </w:rPr>
  </w:style>
  <w:style w:type="paragraph" w:styleId="NormalWeb">
    <w:name w:val="Normal (Web)"/>
    <w:basedOn w:val="Normal"/>
    <w:uiPriority w:val="99"/>
    <w:unhideWhenUsed/>
    <w:rsid w:val="00351104"/>
    <w:pPr>
      <w:suppressAutoHyphens w:val="0"/>
      <w:spacing w:before="100" w:beforeAutospacing="1" w:after="100" w:afterAutospacing="1"/>
    </w:pPr>
    <w:rPr>
      <w:lang w:val="es-AR" w:eastAsia="es-AR"/>
    </w:rPr>
  </w:style>
  <w:style w:type="paragraph" w:styleId="Sangra3detindependiente">
    <w:name w:val="Body Text Indent 3"/>
    <w:basedOn w:val="Normal"/>
    <w:link w:val="Sangra3detindependienteCar"/>
    <w:uiPriority w:val="99"/>
    <w:unhideWhenUsed/>
    <w:rsid w:val="00351104"/>
    <w:pPr>
      <w:suppressAutoHyphens w:val="0"/>
      <w:spacing w:after="120"/>
      <w:ind w:left="283"/>
    </w:pPr>
    <w:rPr>
      <w:sz w:val="16"/>
      <w:szCs w:val="16"/>
      <w:lang w:val="es-AR" w:eastAsia="en-US"/>
    </w:rPr>
  </w:style>
  <w:style w:type="character" w:customStyle="1" w:styleId="Sangra3detindependienteCar">
    <w:name w:val="Sangría 3 de t. independiente Car"/>
    <w:basedOn w:val="Fuentedeprrafopredeter"/>
    <w:link w:val="Sangra3detindependiente"/>
    <w:uiPriority w:val="99"/>
    <w:rsid w:val="00351104"/>
    <w:rPr>
      <w:sz w:val="16"/>
      <w:szCs w:val="16"/>
      <w:lang w:val="es-AR" w:eastAsia="en-US"/>
    </w:rPr>
  </w:style>
  <w:style w:type="character" w:styleId="nfasis">
    <w:name w:val="Emphasis"/>
    <w:basedOn w:val="Fuentedeprrafopredeter"/>
    <w:uiPriority w:val="20"/>
    <w:qFormat/>
    <w:rsid w:val="00351104"/>
    <w:rPr>
      <w:i/>
      <w:iCs/>
    </w:rPr>
  </w:style>
</w:styles>
</file>

<file path=word/webSettings.xml><?xml version="1.0" encoding="utf-8"?>
<w:webSettings xmlns:r="http://schemas.openxmlformats.org/officeDocument/2006/relationships" xmlns:w="http://schemas.openxmlformats.org/wordprocessingml/2006/main">
  <w:divs>
    <w:div w:id="154537451">
      <w:bodyDiv w:val="1"/>
      <w:marLeft w:val="0"/>
      <w:marRight w:val="0"/>
      <w:marTop w:val="0"/>
      <w:marBottom w:val="0"/>
      <w:divBdr>
        <w:top w:val="none" w:sz="0" w:space="0" w:color="auto"/>
        <w:left w:val="none" w:sz="0" w:space="0" w:color="auto"/>
        <w:bottom w:val="none" w:sz="0" w:space="0" w:color="auto"/>
        <w:right w:val="none" w:sz="0" w:space="0" w:color="auto"/>
      </w:divBdr>
    </w:div>
    <w:div w:id="174081313">
      <w:bodyDiv w:val="1"/>
      <w:marLeft w:val="0"/>
      <w:marRight w:val="0"/>
      <w:marTop w:val="0"/>
      <w:marBottom w:val="0"/>
      <w:divBdr>
        <w:top w:val="none" w:sz="0" w:space="0" w:color="auto"/>
        <w:left w:val="none" w:sz="0" w:space="0" w:color="auto"/>
        <w:bottom w:val="none" w:sz="0" w:space="0" w:color="auto"/>
        <w:right w:val="none" w:sz="0" w:space="0" w:color="auto"/>
      </w:divBdr>
    </w:div>
    <w:div w:id="915362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amentomercosu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2A583-859F-48EE-BD4C-FBB9D01D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2254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CPCMercosur</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fsegu</dc:creator>
  <cp:lastModifiedBy>RCARNEIRO</cp:lastModifiedBy>
  <cp:revision>2</cp:revision>
  <cp:lastPrinted>2020-12-14T17:41:00Z</cp:lastPrinted>
  <dcterms:created xsi:type="dcterms:W3CDTF">2022-01-12T16:34:00Z</dcterms:created>
  <dcterms:modified xsi:type="dcterms:W3CDTF">2022-01-12T16:34:00Z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CPCMercosur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