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432DD" w14:textId="77777777" w:rsidR="005D1B7A" w:rsidRPr="00FF59CB" w:rsidRDefault="005D1B7A" w:rsidP="00FF59CB">
      <w:pPr>
        <w:rPr>
          <w:rFonts w:ascii="Arial" w:hAnsi="Arial" w:cs="Arial"/>
          <w:b/>
          <w:iCs/>
          <w:sz w:val="32"/>
          <w:szCs w:val="32"/>
          <w:lang w:val="es-AR" w:eastAsia="es-CR"/>
        </w:rPr>
      </w:pPr>
      <w:r w:rsidRPr="00FF59CB">
        <w:rPr>
          <w:rFonts w:ascii="Arial" w:hAnsi="Arial" w:cs="Arial"/>
          <w:sz w:val="32"/>
          <w:szCs w:val="32"/>
          <w:lang w:val="es-AR" w:eastAsia="es-CR"/>
        </w:rPr>
        <w:t xml:space="preserve"> </w:t>
      </w:r>
      <w:r>
        <w:rPr>
          <w:rFonts w:ascii="Arial" w:hAnsi="Arial" w:cs="Arial"/>
          <w:b/>
          <w:iCs/>
          <w:sz w:val="32"/>
          <w:szCs w:val="32"/>
          <w:lang w:val="es-AR" w:eastAsia="es-CR"/>
        </w:rPr>
        <w:t>PROPUESTA DE DECLA</w:t>
      </w:r>
      <w:r w:rsidRPr="00FF59CB">
        <w:rPr>
          <w:rFonts w:ascii="Arial" w:hAnsi="Arial" w:cs="Arial"/>
          <w:b/>
          <w:iCs/>
          <w:sz w:val="32"/>
          <w:szCs w:val="32"/>
          <w:lang w:val="es-AR" w:eastAsia="es-CR"/>
        </w:rPr>
        <w:t>RACION</w:t>
      </w:r>
    </w:p>
    <w:p w14:paraId="2720445E" w14:textId="77777777" w:rsidR="005D1B7A" w:rsidRPr="00FF59CB" w:rsidRDefault="005D1B7A" w:rsidP="00FF59CB">
      <w:pPr>
        <w:rPr>
          <w:rFonts w:ascii="Arial" w:hAnsi="Arial" w:cs="Arial"/>
          <w:sz w:val="32"/>
          <w:szCs w:val="32"/>
          <w:lang w:val="es-AR" w:eastAsia="es-CR"/>
        </w:rPr>
      </w:pPr>
      <w:r w:rsidRPr="00FF59CB">
        <w:rPr>
          <w:rFonts w:ascii="Arial" w:hAnsi="Arial" w:cs="Arial"/>
          <w:i/>
          <w:iCs/>
          <w:sz w:val="32"/>
          <w:szCs w:val="32"/>
          <w:lang w:val="es-AR" w:eastAsia="es-CR"/>
        </w:rPr>
        <w:t xml:space="preserve">Por la cual el Parlamento del Mercosur declara </w:t>
      </w:r>
    </w:p>
    <w:p w14:paraId="1BEB9C33" w14:textId="77777777" w:rsidR="005D1B7A" w:rsidRPr="00FF59CB" w:rsidRDefault="005D1B7A" w:rsidP="00FF59CB">
      <w:pPr>
        <w:rPr>
          <w:rFonts w:ascii="Arial" w:hAnsi="Arial" w:cs="Arial"/>
          <w:sz w:val="32"/>
          <w:szCs w:val="32"/>
          <w:lang w:val="es-AR" w:eastAsia="es-CR"/>
        </w:rPr>
      </w:pPr>
      <w:r w:rsidRPr="00FF59CB">
        <w:rPr>
          <w:rFonts w:ascii="Arial" w:hAnsi="Arial" w:cs="Arial"/>
          <w:sz w:val="32"/>
          <w:szCs w:val="32"/>
          <w:lang w:val="es-AR" w:eastAsia="es-CR"/>
        </w:rPr>
        <w:t xml:space="preserve">Expresar su más amplio y enérgico repudio a la </w:t>
      </w:r>
      <w:r>
        <w:rPr>
          <w:rFonts w:ascii="Arial" w:hAnsi="Arial" w:cs="Arial"/>
          <w:sz w:val="32"/>
          <w:szCs w:val="32"/>
          <w:lang w:val="es-AR" w:eastAsia="es-CR"/>
        </w:rPr>
        <w:t>militarización del Atlántico Sur, expresada en el accionar del Reino Unido para con el equipamiento de la Base Aérea de Monte Agradable enclavada en territorio argentino.</w:t>
      </w:r>
      <w:r w:rsidRPr="00FF59CB">
        <w:rPr>
          <w:rFonts w:ascii="Arial" w:hAnsi="Arial" w:cs="Arial"/>
          <w:sz w:val="32"/>
          <w:szCs w:val="32"/>
          <w:lang w:val="es-AR" w:eastAsia="es-CR"/>
        </w:rPr>
        <w:t xml:space="preserve"> </w:t>
      </w:r>
    </w:p>
    <w:p w14:paraId="38D40008" w14:textId="77777777" w:rsidR="005D1B7A" w:rsidRPr="00FF59CB" w:rsidRDefault="005D1B7A" w:rsidP="00C86D66">
      <w:pPr>
        <w:rPr>
          <w:rFonts w:ascii="Arial" w:hAnsi="Arial" w:cs="Arial"/>
          <w:sz w:val="32"/>
          <w:szCs w:val="32"/>
          <w:lang w:val="es-AR"/>
        </w:rPr>
      </w:pPr>
    </w:p>
    <w:p w14:paraId="381212E4" w14:textId="77777777" w:rsidR="005D1B7A" w:rsidRPr="00D0779C" w:rsidRDefault="005D1B7A" w:rsidP="00122616">
      <w:pPr>
        <w:jc w:val="both"/>
        <w:rPr>
          <w:rFonts w:ascii="Arial" w:hAnsi="Arial" w:cs="Arial"/>
          <w:sz w:val="32"/>
          <w:szCs w:val="32"/>
          <w:lang w:val="pt-BR"/>
        </w:rPr>
      </w:pPr>
      <w:r w:rsidRPr="00D0779C">
        <w:rPr>
          <w:rFonts w:ascii="Arial" w:hAnsi="Arial" w:cs="Arial"/>
          <w:sz w:val="32"/>
          <w:szCs w:val="32"/>
          <w:lang w:val="pt-BR"/>
        </w:rPr>
        <w:t>Sr. Presidente:</w:t>
      </w:r>
    </w:p>
    <w:p w14:paraId="286B8275" w14:textId="77777777" w:rsidR="005D1B7A" w:rsidRPr="00C86D66" w:rsidRDefault="005D1B7A" w:rsidP="00122616">
      <w:pPr>
        <w:jc w:val="both"/>
        <w:rPr>
          <w:rFonts w:ascii="Arial" w:hAnsi="Arial" w:cs="Arial"/>
          <w:sz w:val="32"/>
          <w:szCs w:val="32"/>
          <w:lang w:eastAsia="es-CR"/>
        </w:rPr>
      </w:pPr>
      <w:r w:rsidRPr="00C86D66">
        <w:rPr>
          <w:rFonts w:ascii="Arial" w:hAnsi="Arial" w:cs="Arial"/>
          <w:sz w:val="32"/>
          <w:szCs w:val="32"/>
        </w:rPr>
        <w:t xml:space="preserve">Este proyecto se fundamenta en </w:t>
      </w:r>
      <w:r>
        <w:rPr>
          <w:rFonts w:ascii="Arial" w:hAnsi="Arial" w:cs="Arial"/>
          <w:sz w:val="32"/>
          <w:szCs w:val="32"/>
        </w:rPr>
        <w:t xml:space="preserve">la alarmante política militar expansionista </w:t>
      </w:r>
      <w:r w:rsidRPr="00C86D66">
        <w:rPr>
          <w:rFonts w:ascii="Arial" w:hAnsi="Arial" w:cs="Arial"/>
          <w:sz w:val="32"/>
          <w:szCs w:val="32"/>
          <w:lang w:eastAsia="es-CR"/>
        </w:rPr>
        <w:t>del gobierno del Reino Unido</w:t>
      </w:r>
      <w:r>
        <w:rPr>
          <w:rFonts w:ascii="Arial" w:hAnsi="Arial" w:cs="Arial"/>
          <w:sz w:val="32"/>
          <w:szCs w:val="32"/>
          <w:lang w:eastAsia="es-CR"/>
        </w:rPr>
        <w:t>, específicamente en el equipamiento de la Base de la Real Fuerza Aérea Británica Monte Agradable, situada en nuestras Islas Malvinas</w:t>
      </w:r>
      <w:r w:rsidRPr="00C86D66">
        <w:rPr>
          <w:rFonts w:ascii="Arial" w:hAnsi="Arial" w:cs="Arial"/>
          <w:sz w:val="32"/>
          <w:szCs w:val="32"/>
          <w:lang w:eastAsia="es-CR"/>
        </w:rPr>
        <w:t>.</w:t>
      </w:r>
    </w:p>
    <w:p w14:paraId="3F787CE0" w14:textId="77777777" w:rsidR="005D1B7A" w:rsidRPr="00C86D66" w:rsidRDefault="005D1B7A" w:rsidP="00FF59CB">
      <w:pPr>
        <w:jc w:val="both"/>
        <w:rPr>
          <w:rFonts w:ascii="Arial" w:hAnsi="Arial" w:cs="Arial"/>
          <w:sz w:val="32"/>
          <w:szCs w:val="32"/>
        </w:rPr>
      </w:pPr>
      <w:r>
        <w:rPr>
          <w:rFonts w:ascii="Arial" w:hAnsi="Arial" w:cs="Arial"/>
          <w:sz w:val="32"/>
          <w:szCs w:val="32"/>
        </w:rPr>
        <w:t xml:space="preserve">Es menester recordar que esta base militar se montó en el año 1985, tan sólo tres años después de la guerra. El Reino Unido justifica su accionar porque consideran la justa reivindicación de soberanía de la Argentina como una amenaza. Ignorando así que desde 1983 todos los gobiernos democráticos han insistido en buscar la restitución sólo por la vía pacífica. Ocultando también que en 1986 al poner en operaciones esta base desobedecieron una vez más los dictados de la ONU que ese mismo año declaró el Atlántico Sur como Zona de Paz y Cooperación con el voto positivo de 124 países, entre ellos el propio Reino Unido. Y que ocho años después (1994) el Atlántico Sur fue declarado zona desnuclearizada.  </w:t>
      </w:r>
      <w:r w:rsidRPr="00D0779C">
        <w:rPr>
          <w:rFonts w:ascii="Arial" w:hAnsi="Arial" w:cs="Arial"/>
          <w:b/>
          <w:sz w:val="32"/>
          <w:szCs w:val="32"/>
        </w:rPr>
        <w:t>La única y verdadera amenaza de guerra son ellos mismos y su base con capacidad nuclear.</w:t>
      </w:r>
    </w:p>
    <w:p w14:paraId="0C5B63F6" w14:textId="77777777" w:rsidR="005D1B7A" w:rsidRDefault="005D1B7A" w:rsidP="00122616">
      <w:pPr>
        <w:jc w:val="both"/>
        <w:rPr>
          <w:rFonts w:ascii="Arial" w:hAnsi="Arial" w:cs="Arial"/>
          <w:sz w:val="32"/>
          <w:szCs w:val="32"/>
          <w:lang w:eastAsia="es-CR"/>
        </w:rPr>
      </w:pPr>
      <w:r>
        <w:rPr>
          <w:rFonts w:ascii="Arial" w:hAnsi="Arial" w:cs="Arial"/>
          <w:sz w:val="32"/>
          <w:szCs w:val="32"/>
          <w:lang w:eastAsia="es-CR"/>
        </w:rPr>
        <w:lastRenderedPageBreak/>
        <w:t>De este modo, c</w:t>
      </w:r>
      <w:r w:rsidRPr="00C86D66">
        <w:rPr>
          <w:rFonts w:ascii="Arial" w:hAnsi="Arial" w:cs="Arial"/>
          <w:sz w:val="32"/>
          <w:szCs w:val="32"/>
          <w:lang w:eastAsia="es-CR"/>
        </w:rPr>
        <w:t>reo que es oportuno que este parlamento acompañe el repudio del pueblo Argentino ante la exhibición de fuer</w:t>
      </w:r>
      <w:r>
        <w:rPr>
          <w:rFonts w:ascii="Arial" w:hAnsi="Arial" w:cs="Arial"/>
          <w:sz w:val="32"/>
          <w:szCs w:val="32"/>
          <w:lang w:eastAsia="es-CR"/>
        </w:rPr>
        <w:t>za belicista en una zona de paz.</w:t>
      </w:r>
    </w:p>
    <w:p w14:paraId="29168BE4" w14:textId="77777777" w:rsidR="005D1B7A" w:rsidRDefault="005D1B7A" w:rsidP="00122616">
      <w:pPr>
        <w:jc w:val="both"/>
        <w:rPr>
          <w:rFonts w:ascii="Arial" w:hAnsi="Arial" w:cs="Arial"/>
          <w:sz w:val="32"/>
          <w:szCs w:val="32"/>
        </w:rPr>
      </w:pPr>
      <w:r>
        <w:rPr>
          <w:rFonts w:ascii="Arial" w:hAnsi="Arial" w:cs="Arial"/>
          <w:sz w:val="32"/>
          <w:szCs w:val="32"/>
          <w:lang w:eastAsia="es-CR"/>
        </w:rPr>
        <w:t>E</w:t>
      </w:r>
      <w:r w:rsidRPr="00C86D66">
        <w:rPr>
          <w:rFonts w:ascii="Arial" w:hAnsi="Arial" w:cs="Arial"/>
          <w:sz w:val="32"/>
          <w:szCs w:val="32"/>
          <w:lang w:eastAsia="es-CR"/>
        </w:rPr>
        <w:t xml:space="preserve">s de público conocimiento que  la Base de Monte Agradable </w:t>
      </w:r>
      <w:r w:rsidRPr="00C86D66">
        <w:rPr>
          <w:rFonts w:ascii="Arial" w:hAnsi="Arial" w:cs="Arial"/>
          <w:sz w:val="32"/>
          <w:szCs w:val="32"/>
        </w:rPr>
        <w:t>destina actualmente alrededor de 1.200 militares</w:t>
      </w:r>
      <w:r>
        <w:rPr>
          <w:rFonts w:ascii="Arial" w:hAnsi="Arial" w:cs="Arial"/>
          <w:sz w:val="32"/>
          <w:szCs w:val="32"/>
        </w:rPr>
        <w:t xml:space="preserve"> (aproximadamente uno de cada tres habitantes de Malvinas es militar)</w:t>
      </w:r>
      <w:r w:rsidRPr="00C86D66">
        <w:rPr>
          <w:rFonts w:ascii="Arial" w:hAnsi="Arial" w:cs="Arial"/>
          <w:sz w:val="32"/>
          <w:szCs w:val="32"/>
        </w:rPr>
        <w:t>, un sistema de radares, misiles tierra-aire 'Rapier', un patrullero oceánico, un buque tanque logístico, un buque polar, un escuadrón de aviones caza, dos helicópteros de carga pesada, una unidad de reabastecimiento de combustible en vuelo y un avión de transporte aéreo táctico, según detallo un informe de la Jefatura de gabinete en junio de 2018.</w:t>
      </w:r>
      <w:r>
        <w:rPr>
          <w:rFonts w:ascii="Arial" w:hAnsi="Arial" w:cs="Arial"/>
          <w:sz w:val="32"/>
          <w:szCs w:val="32"/>
        </w:rPr>
        <w:t xml:space="preserve"> De este modo, según especialistas en la materia, las fuerzas británicas pueden volar hasta la mitad del territorio argentino y disparar misiles de 500km de alcance. Tienen una capacidad ofensiva que abarca también a todo Uruguay, gran parte de Chile y el sur de Brasil. El complejo Monte Agradable posee también una estación naval de aguas profundas (Mare Harbour) apta para submarinos nucleares donde atraca la Royal Navy para patrullar nuestros océanos. Por útlimo, según el diario El Malvinense del 23 de enero de 2009, la base recibía en esa época el 7% del presupuesto de la OTAN</w:t>
      </w:r>
    </w:p>
    <w:p w14:paraId="61017428" w14:textId="77777777" w:rsidR="005D1B7A" w:rsidRPr="00C86D66" w:rsidRDefault="005D1B7A" w:rsidP="00122616">
      <w:pPr>
        <w:jc w:val="both"/>
        <w:rPr>
          <w:rFonts w:ascii="Arial" w:hAnsi="Arial" w:cs="Arial"/>
          <w:sz w:val="32"/>
          <w:szCs w:val="32"/>
          <w:lang w:eastAsia="es-CR"/>
        </w:rPr>
      </w:pPr>
      <w:r>
        <w:rPr>
          <w:rFonts w:ascii="Arial" w:hAnsi="Arial" w:cs="Arial"/>
          <w:sz w:val="32"/>
          <w:szCs w:val="32"/>
        </w:rPr>
        <w:t>Todo esto se dio a</w:t>
      </w:r>
      <w:r w:rsidRPr="00C86D66">
        <w:rPr>
          <w:rFonts w:ascii="Arial" w:hAnsi="Arial" w:cs="Arial"/>
          <w:sz w:val="32"/>
          <w:szCs w:val="32"/>
        </w:rPr>
        <w:t xml:space="preserve">nte la inacción del gobierno anterior y el caso omiso por parte del Reino unido </w:t>
      </w:r>
      <w:r w:rsidRPr="00C86D66">
        <w:rPr>
          <w:rFonts w:ascii="Arial" w:hAnsi="Arial" w:cs="Arial"/>
          <w:color w:val="152026"/>
          <w:sz w:val="32"/>
          <w:szCs w:val="32"/>
          <w:lang w:eastAsia="es-CR"/>
        </w:rPr>
        <w:t>a lo dispuesto por las resoluciones de las Naciones Unidas que llaman a ambas partes a reanudar las negociaciones de soberanía y a abstenerse de introducir modificaciones unilaterales en la situación mientras persista la controversia.</w:t>
      </w:r>
    </w:p>
    <w:p w14:paraId="0FD20391" w14:textId="77777777" w:rsidR="005D1B7A" w:rsidRPr="00C86D66" w:rsidRDefault="005D1B7A" w:rsidP="00122616">
      <w:pPr>
        <w:jc w:val="both"/>
        <w:rPr>
          <w:rFonts w:ascii="Arial" w:hAnsi="Arial" w:cs="Arial"/>
          <w:color w:val="152026"/>
          <w:sz w:val="32"/>
          <w:szCs w:val="32"/>
          <w:lang w:eastAsia="es-CR"/>
        </w:rPr>
      </w:pPr>
      <w:r w:rsidRPr="00C86D66">
        <w:rPr>
          <w:rFonts w:ascii="Arial" w:hAnsi="Arial" w:cs="Arial"/>
          <w:color w:val="152026"/>
          <w:sz w:val="32"/>
          <w:szCs w:val="32"/>
          <w:lang w:eastAsia="es-CR"/>
        </w:rPr>
        <w:lastRenderedPageBreak/>
        <w:t>Quiero recordar las palabras de nuestro canciller Héctor Timerman cuando decía que</w:t>
      </w:r>
      <w:r>
        <w:rPr>
          <w:rFonts w:ascii="Arial" w:hAnsi="Arial" w:cs="Arial"/>
          <w:color w:val="152026"/>
          <w:sz w:val="32"/>
          <w:szCs w:val="32"/>
          <w:lang w:eastAsia="es-CR"/>
        </w:rPr>
        <w:t xml:space="preserve"> en un informe presentado ante la ONU en febrero de 2012:</w:t>
      </w:r>
      <w:r w:rsidRPr="00C86D66">
        <w:rPr>
          <w:rFonts w:ascii="Arial" w:hAnsi="Arial" w:cs="Arial"/>
          <w:color w:val="152026"/>
          <w:sz w:val="32"/>
          <w:szCs w:val="32"/>
          <w:lang w:eastAsia="es-CR"/>
        </w:rPr>
        <w:t xml:space="preserve"> </w:t>
      </w:r>
      <w:r w:rsidRPr="00C86D66">
        <w:rPr>
          <w:rFonts w:ascii="Arial" w:hAnsi="Arial" w:cs="Arial"/>
          <w:color w:val="152026"/>
          <w:sz w:val="32"/>
          <w:szCs w:val="32"/>
          <w:shd w:val="clear" w:color="auto" w:fill="FFFFFF"/>
        </w:rPr>
        <w:t xml:space="preserve">"La ocupación de las Malvinas no es más que una excusa de Gran Bretaña para establecer allí una poderosa base militar" con el fin de </w:t>
      </w:r>
      <w:r w:rsidRPr="00C86D66">
        <w:rPr>
          <w:rFonts w:ascii="Arial" w:hAnsi="Arial" w:cs="Arial"/>
          <w:color w:val="152026"/>
          <w:sz w:val="32"/>
          <w:szCs w:val="32"/>
          <w:lang w:eastAsia="es-CR"/>
        </w:rPr>
        <w:t>ejerce un control desde la costa oriental sudamericana a la costa occidental africana, así como sobre los accesos interoceánicos.</w:t>
      </w:r>
      <w:r>
        <w:rPr>
          <w:rFonts w:ascii="Arial" w:hAnsi="Arial" w:cs="Arial"/>
          <w:color w:val="152026"/>
          <w:sz w:val="32"/>
          <w:szCs w:val="32"/>
          <w:lang w:eastAsia="es-CR"/>
        </w:rPr>
        <w:t xml:space="preserve"> La amenaza alcanza a los 24 países de Latinoamérica y África que tienen costas en el Atlántico Sur y son parte de la ZPCAS.</w:t>
      </w:r>
    </w:p>
    <w:p w14:paraId="06DF8DC6" w14:textId="77777777" w:rsidR="005D1B7A" w:rsidRPr="00C86D66" w:rsidRDefault="005D1B7A" w:rsidP="00122616">
      <w:pPr>
        <w:jc w:val="both"/>
        <w:rPr>
          <w:rFonts w:ascii="Arial" w:hAnsi="Arial" w:cs="Arial"/>
          <w:color w:val="152026"/>
          <w:sz w:val="32"/>
          <w:szCs w:val="32"/>
          <w:shd w:val="clear" w:color="auto" w:fill="FFFFFF"/>
          <w:lang w:eastAsia="es-CR"/>
        </w:rPr>
      </w:pPr>
      <w:r w:rsidRPr="00C86D66">
        <w:rPr>
          <w:rFonts w:ascii="Arial" w:hAnsi="Arial" w:cs="Arial"/>
          <w:color w:val="152026"/>
          <w:sz w:val="32"/>
          <w:szCs w:val="32"/>
          <w:shd w:val="clear" w:color="auto" w:fill="FFFFFF"/>
          <w:lang w:eastAsia="es-CR"/>
        </w:rPr>
        <w:t xml:space="preserve">Este despliegue militar en una zona de paz </w:t>
      </w:r>
      <w:r>
        <w:rPr>
          <w:rFonts w:ascii="Arial" w:hAnsi="Arial" w:cs="Arial"/>
          <w:color w:val="152026"/>
          <w:sz w:val="32"/>
          <w:szCs w:val="32"/>
          <w:shd w:val="clear" w:color="auto" w:fill="FFFFFF"/>
          <w:lang w:eastAsia="es-CR"/>
        </w:rPr>
        <w:t xml:space="preserve">es una amenaza </w:t>
      </w:r>
      <w:r w:rsidRPr="00C86D66">
        <w:rPr>
          <w:rFonts w:ascii="Arial" w:hAnsi="Arial" w:cs="Arial"/>
          <w:color w:val="152026"/>
          <w:sz w:val="32"/>
          <w:szCs w:val="32"/>
          <w:shd w:val="clear" w:color="auto" w:fill="FFFFFF"/>
          <w:lang w:eastAsia="es-CR"/>
        </w:rPr>
        <w:t xml:space="preserve">no sólo </w:t>
      </w:r>
      <w:r>
        <w:rPr>
          <w:rFonts w:ascii="Arial" w:hAnsi="Arial" w:cs="Arial"/>
          <w:color w:val="152026"/>
          <w:sz w:val="32"/>
          <w:szCs w:val="32"/>
          <w:shd w:val="clear" w:color="auto" w:fill="FFFFFF"/>
          <w:lang w:eastAsia="es-CR"/>
        </w:rPr>
        <w:t xml:space="preserve">para </w:t>
      </w:r>
      <w:r w:rsidRPr="00C86D66">
        <w:rPr>
          <w:rFonts w:ascii="Arial" w:hAnsi="Arial" w:cs="Arial"/>
          <w:color w:val="152026"/>
          <w:sz w:val="32"/>
          <w:szCs w:val="32"/>
          <w:shd w:val="clear" w:color="auto" w:fill="FFFFFF"/>
          <w:lang w:eastAsia="es-CR"/>
        </w:rPr>
        <w:t>la Argentina</w:t>
      </w:r>
      <w:r>
        <w:rPr>
          <w:rFonts w:ascii="Arial" w:hAnsi="Arial" w:cs="Arial"/>
          <w:color w:val="152026"/>
          <w:sz w:val="32"/>
          <w:szCs w:val="32"/>
          <w:shd w:val="clear" w:color="auto" w:fill="FFFFFF"/>
          <w:lang w:eastAsia="es-CR"/>
        </w:rPr>
        <w:t xml:space="preserve"> como país individual</w:t>
      </w:r>
      <w:r w:rsidRPr="00C86D66">
        <w:rPr>
          <w:rFonts w:ascii="Arial" w:hAnsi="Arial" w:cs="Arial"/>
          <w:color w:val="152026"/>
          <w:sz w:val="32"/>
          <w:szCs w:val="32"/>
          <w:shd w:val="clear" w:color="auto" w:fill="FFFFFF"/>
          <w:lang w:eastAsia="es-CR"/>
        </w:rPr>
        <w:t xml:space="preserve"> sino también </w:t>
      </w:r>
      <w:r>
        <w:rPr>
          <w:rFonts w:ascii="Arial" w:hAnsi="Arial" w:cs="Arial"/>
          <w:color w:val="152026"/>
          <w:sz w:val="32"/>
          <w:szCs w:val="32"/>
          <w:shd w:val="clear" w:color="auto" w:fill="FFFFFF"/>
          <w:lang w:eastAsia="es-CR"/>
        </w:rPr>
        <w:t xml:space="preserve">para todo el conteniente. Asimismo, el respaldo a la causa argentina </w:t>
      </w:r>
      <w:r w:rsidRPr="00C86D66">
        <w:rPr>
          <w:rFonts w:ascii="Arial" w:hAnsi="Arial" w:cs="Arial"/>
          <w:color w:val="152026"/>
          <w:sz w:val="32"/>
          <w:szCs w:val="32"/>
          <w:shd w:val="clear" w:color="auto" w:fill="FFFFFF"/>
          <w:lang w:eastAsia="es-CR"/>
        </w:rPr>
        <w:t>a través</w:t>
      </w:r>
      <w:r>
        <w:rPr>
          <w:rFonts w:ascii="Arial" w:hAnsi="Arial" w:cs="Arial"/>
          <w:color w:val="152026"/>
          <w:sz w:val="32"/>
          <w:szCs w:val="32"/>
          <w:shd w:val="clear" w:color="auto" w:fill="FFFFFF"/>
          <w:lang w:eastAsia="es-CR"/>
        </w:rPr>
        <w:t xml:space="preserve"> de múltiples pronunciamientos del MERCOSUR,</w:t>
      </w:r>
      <w:r w:rsidRPr="00C86D66">
        <w:rPr>
          <w:rFonts w:ascii="Arial" w:hAnsi="Arial" w:cs="Arial"/>
          <w:color w:val="152026"/>
          <w:sz w:val="32"/>
          <w:szCs w:val="32"/>
          <w:shd w:val="clear" w:color="auto" w:fill="FFFFFF"/>
          <w:lang w:eastAsia="es-CR"/>
        </w:rPr>
        <w:t xml:space="preserve"> UNASUR</w:t>
      </w:r>
      <w:r>
        <w:rPr>
          <w:rFonts w:ascii="Arial" w:hAnsi="Arial" w:cs="Arial"/>
          <w:color w:val="152026"/>
          <w:sz w:val="32"/>
          <w:szCs w:val="32"/>
          <w:shd w:val="clear" w:color="auto" w:fill="FFFFFF"/>
          <w:lang w:eastAsia="es-CR"/>
        </w:rPr>
        <w:t>, del ALBA, de la CELAC, del Grupo de los 77 y de China nos muestra que se ha generado una conciencia acerca del peligro de la instalación de bases militares foráneas.</w:t>
      </w:r>
    </w:p>
    <w:p w14:paraId="494E8BF8" w14:textId="77777777" w:rsidR="005D1B7A" w:rsidRDefault="005D1B7A" w:rsidP="00122616">
      <w:pPr>
        <w:jc w:val="both"/>
        <w:rPr>
          <w:rFonts w:ascii="Arial" w:hAnsi="Arial" w:cs="Arial"/>
          <w:color w:val="3A3A3A"/>
          <w:sz w:val="32"/>
          <w:szCs w:val="32"/>
          <w:shd w:val="clear" w:color="auto" w:fill="FFFFFF"/>
        </w:rPr>
      </w:pPr>
      <w:r w:rsidRPr="00C86D66">
        <w:rPr>
          <w:rFonts w:ascii="Arial" w:hAnsi="Arial" w:cs="Arial"/>
          <w:color w:val="152026"/>
          <w:sz w:val="32"/>
          <w:szCs w:val="32"/>
          <w:shd w:val="clear" w:color="auto" w:fill="FFFFFF"/>
          <w:lang w:eastAsia="es-CR"/>
        </w:rPr>
        <w:t>Por todo ello, n</w:t>
      </w:r>
      <w:r w:rsidRPr="00C86D66">
        <w:rPr>
          <w:rFonts w:ascii="Arial" w:hAnsi="Arial" w:cs="Arial"/>
          <w:color w:val="3A3A3A"/>
          <w:sz w:val="32"/>
          <w:szCs w:val="32"/>
          <w:shd w:val="clear" w:color="auto" w:fill="FFFFFF"/>
        </w:rPr>
        <w:t>o debemos dejar de observar, haciendo los reclamos pertinen</w:t>
      </w:r>
      <w:r>
        <w:rPr>
          <w:rFonts w:ascii="Arial" w:hAnsi="Arial" w:cs="Arial"/>
          <w:color w:val="3A3A3A"/>
          <w:sz w:val="32"/>
          <w:szCs w:val="32"/>
          <w:shd w:val="clear" w:color="auto" w:fill="FFFFFF"/>
        </w:rPr>
        <w:t>tes</w:t>
      </w:r>
      <w:r w:rsidRPr="00C86D66">
        <w:rPr>
          <w:rFonts w:ascii="Arial" w:hAnsi="Arial" w:cs="Arial"/>
          <w:color w:val="3A3A3A"/>
          <w:sz w:val="32"/>
          <w:szCs w:val="32"/>
          <w:shd w:val="clear" w:color="auto" w:fill="FFFFFF"/>
        </w:rPr>
        <w:t xml:space="preserve"> con el fin de hacer cesar la ocupación militar del Reino Unido sobre los derechos soberanos de nuestras islas Malvinas. </w:t>
      </w:r>
    </w:p>
    <w:p w14:paraId="655C74EB" w14:textId="77777777" w:rsidR="005D1B7A" w:rsidRDefault="005D1B7A" w:rsidP="00122616">
      <w:pPr>
        <w:jc w:val="both"/>
        <w:rPr>
          <w:rFonts w:ascii="Arial" w:hAnsi="Arial" w:cs="Arial"/>
          <w:color w:val="3A3A3A"/>
          <w:sz w:val="32"/>
          <w:szCs w:val="32"/>
          <w:shd w:val="clear" w:color="auto" w:fill="FFFFFF"/>
        </w:rPr>
      </w:pPr>
      <w:r>
        <w:rPr>
          <w:rFonts w:ascii="Arial" w:hAnsi="Arial" w:cs="Arial"/>
          <w:color w:val="3A3A3A"/>
          <w:sz w:val="32"/>
          <w:szCs w:val="32"/>
          <w:shd w:val="clear" w:color="auto" w:fill="FFFFFF"/>
        </w:rPr>
        <w:t>Considero oportuno cerrar mi participación con un fragmento de la gran obra de Raul Scalabrini Ortiz, Política Británica en el Río de la Plata (1936) que ilustra la importancia de estos temas para la región:</w:t>
      </w:r>
    </w:p>
    <w:p w14:paraId="26FE54AF" w14:textId="77777777" w:rsidR="005D1B7A" w:rsidRPr="00D0779C" w:rsidRDefault="005D1B7A" w:rsidP="00D0779C">
      <w:pPr>
        <w:jc w:val="both"/>
        <w:rPr>
          <w:rFonts w:ascii="Arial" w:hAnsi="Arial" w:cs="Arial"/>
          <w:color w:val="3A3A3A"/>
          <w:sz w:val="32"/>
          <w:szCs w:val="32"/>
          <w:shd w:val="clear" w:color="auto" w:fill="FFFFFF"/>
        </w:rPr>
      </w:pPr>
      <w:r w:rsidRPr="00277589">
        <w:rPr>
          <w:rFonts w:ascii="Arial" w:hAnsi="Arial" w:cs="Arial"/>
          <w:i/>
          <w:color w:val="3A3A3A"/>
          <w:sz w:val="32"/>
          <w:szCs w:val="32"/>
          <w:shd w:val="clear" w:color="auto" w:fill="FFFFFF"/>
        </w:rPr>
        <w:t xml:space="preserve">‘‘Crear bases marítimas, instigar a unos estados contra otros, mantenerlos en mutuos recelos, impedir la unión (…) tal es la </w:t>
      </w:r>
      <w:r w:rsidRPr="00277589">
        <w:rPr>
          <w:rFonts w:ascii="Arial" w:hAnsi="Arial" w:cs="Arial"/>
          <w:i/>
          <w:color w:val="3A3A3A"/>
          <w:sz w:val="32"/>
          <w:szCs w:val="32"/>
          <w:shd w:val="clear" w:color="auto" w:fill="FFFFFF"/>
        </w:rPr>
        <w:lastRenderedPageBreak/>
        <w:t>obra perniciosa desarrollada en silencio por Inglaterra. Su resultado más visible es el colla de bases marítimas que rodea a América. Las Malvinas, que es actualmente una estación naval de primer orden, fue constituida especialmente para la defensa de los intereses británicos en Sud América…’’</w:t>
      </w:r>
      <w:r>
        <w:rPr>
          <w:rFonts w:ascii="Arial" w:hAnsi="Arial" w:cs="Arial"/>
          <w:color w:val="3A3A3A"/>
          <w:sz w:val="32"/>
          <w:szCs w:val="32"/>
          <w:shd w:val="clear" w:color="auto" w:fill="FFFFFF"/>
        </w:rPr>
        <w:t xml:space="preserve"> (Raúl Scalabrini Ortiz, Política Británica en el Río de la Plata, 1936).</w:t>
      </w:r>
    </w:p>
    <w:p w14:paraId="060373FA" w14:textId="2E619A74" w:rsidR="005D1B7A" w:rsidRDefault="00596B57" w:rsidP="00A65056">
      <w:pPr>
        <w:spacing w:after="0" w:line="240" w:lineRule="auto"/>
        <w:rPr>
          <w:color w:val="000000"/>
          <w:sz w:val="39"/>
          <w:szCs w:val="39"/>
        </w:rPr>
      </w:pPr>
      <w:r>
        <w:rPr>
          <w:noProof/>
          <w:lang w:val="es-ES" w:eastAsia="es-ES"/>
        </w:rPr>
        <w:drawing>
          <wp:anchor distT="0" distB="0" distL="114300" distR="114300" simplePos="0" relativeHeight="251658240" behindDoc="0" locked="0" layoutInCell="1" allowOverlap="1" wp14:anchorId="6EE7D0C2" wp14:editId="5709CF46">
            <wp:simplePos x="0" y="0"/>
            <wp:positionH relativeFrom="column">
              <wp:posOffset>6858000</wp:posOffset>
            </wp:positionH>
            <wp:positionV relativeFrom="paragraph">
              <wp:posOffset>5078730</wp:posOffset>
            </wp:positionV>
            <wp:extent cx="1752600" cy="1143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114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9264" behindDoc="0" locked="0" layoutInCell="1" allowOverlap="1" wp14:anchorId="4E40A4C7" wp14:editId="6957600C">
            <wp:simplePos x="0" y="0"/>
            <wp:positionH relativeFrom="column">
              <wp:posOffset>3771900</wp:posOffset>
            </wp:positionH>
            <wp:positionV relativeFrom="paragraph">
              <wp:posOffset>392430</wp:posOffset>
            </wp:positionV>
            <wp:extent cx="175260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2600" cy="1028700"/>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00"/>
          <w:sz w:val="39"/>
          <w:szCs w:val="39"/>
        </w:rPr>
        <w:drawing>
          <wp:inline distT="0" distB="0" distL="0" distR="0" wp14:anchorId="20FE3B57" wp14:editId="1D3CE1D5">
            <wp:extent cx="2333625" cy="14192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1419225"/>
                    </a:xfrm>
                    <a:prstGeom prst="rect">
                      <a:avLst/>
                    </a:prstGeom>
                    <a:noFill/>
                    <a:ln>
                      <a:noFill/>
                    </a:ln>
                  </pic:spPr>
                </pic:pic>
              </a:graphicData>
            </a:graphic>
          </wp:inline>
        </w:drawing>
      </w:r>
    </w:p>
    <w:p w14:paraId="4D84EC5A" w14:textId="77777777" w:rsidR="005D1B7A" w:rsidRPr="0019692F" w:rsidRDefault="005D1B7A" w:rsidP="00A65056">
      <w:pPr>
        <w:spacing w:after="0" w:line="240" w:lineRule="auto"/>
        <w:rPr>
          <w:rFonts w:ascii="Arial" w:hAnsi="Arial" w:cs="Arial"/>
          <w:b/>
          <w:color w:val="000000"/>
          <w:sz w:val="24"/>
          <w:szCs w:val="24"/>
        </w:rPr>
      </w:pPr>
      <w:r w:rsidRPr="0019692F">
        <w:rPr>
          <w:b/>
          <w:color w:val="000000"/>
          <w:sz w:val="24"/>
          <w:szCs w:val="24"/>
        </w:rPr>
        <w:t xml:space="preserve">                                                               </w:t>
      </w:r>
      <w:r>
        <w:rPr>
          <w:b/>
          <w:color w:val="000000"/>
          <w:sz w:val="24"/>
          <w:szCs w:val="24"/>
        </w:rPr>
        <w:t xml:space="preserve">                                                </w:t>
      </w:r>
      <w:r w:rsidRPr="0019692F">
        <w:rPr>
          <w:b/>
          <w:color w:val="000000"/>
          <w:sz w:val="24"/>
          <w:szCs w:val="24"/>
        </w:rPr>
        <w:t xml:space="preserve">         </w:t>
      </w:r>
      <w:r w:rsidRPr="0019692F">
        <w:rPr>
          <w:rFonts w:ascii="Arial" w:hAnsi="Arial" w:cs="Arial"/>
          <w:b/>
          <w:color w:val="000000"/>
          <w:sz w:val="24"/>
          <w:szCs w:val="24"/>
        </w:rPr>
        <w:t>Mario Metaza</w:t>
      </w:r>
    </w:p>
    <w:p w14:paraId="7F6C0AD0" w14:textId="77777777" w:rsidR="005D1B7A" w:rsidRPr="0019692F" w:rsidRDefault="005D1B7A" w:rsidP="00A65056">
      <w:pPr>
        <w:spacing w:after="0" w:line="240" w:lineRule="auto"/>
        <w:rPr>
          <w:rFonts w:ascii="Arial" w:hAnsi="Arial" w:cs="Arial"/>
          <w:b/>
          <w:color w:val="3A3A3A"/>
          <w:sz w:val="24"/>
          <w:szCs w:val="24"/>
          <w:shd w:val="clear" w:color="auto" w:fill="FFFFFF"/>
        </w:rPr>
      </w:pPr>
      <w:r w:rsidRPr="0019692F">
        <w:rPr>
          <w:rFonts w:ascii="Arial" w:hAnsi="Arial" w:cs="Arial"/>
          <w:b/>
          <w:color w:val="000000"/>
          <w:sz w:val="24"/>
          <w:szCs w:val="24"/>
        </w:rPr>
        <w:t xml:space="preserve">                                                                  </w:t>
      </w:r>
      <w:r>
        <w:rPr>
          <w:rFonts w:ascii="Arial" w:hAnsi="Arial" w:cs="Arial"/>
          <w:b/>
          <w:color w:val="000000"/>
          <w:sz w:val="24"/>
          <w:szCs w:val="24"/>
        </w:rPr>
        <w:t xml:space="preserve">              </w:t>
      </w:r>
      <w:r w:rsidRPr="0019692F">
        <w:rPr>
          <w:rFonts w:ascii="Arial" w:hAnsi="Arial" w:cs="Arial"/>
          <w:b/>
          <w:color w:val="000000"/>
          <w:sz w:val="24"/>
          <w:szCs w:val="24"/>
        </w:rPr>
        <w:t xml:space="preserve">   Parlamentario del Mercosur</w:t>
      </w:r>
    </w:p>
    <w:sectPr w:rsidR="005D1B7A" w:rsidRPr="0019692F" w:rsidSect="005136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29F"/>
    <w:rsid w:val="0002066B"/>
    <w:rsid w:val="000867E3"/>
    <w:rsid w:val="000F23BA"/>
    <w:rsid w:val="00107751"/>
    <w:rsid w:val="00122616"/>
    <w:rsid w:val="0019692F"/>
    <w:rsid w:val="001D6B7E"/>
    <w:rsid w:val="001F2C71"/>
    <w:rsid w:val="00277589"/>
    <w:rsid w:val="002C0AF5"/>
    <w:rsid w:val="003240EE"/>
    <w:rsid w:val="005136C2"/>
    <w:rsid w:val="005755A2"/>
    <w:rsid w:val="0059529F"/>
    <w:rsid w:val="00596B57"/>
    <w:rsid w:val="005D1B7A"/>
    <w:rsid w:val="009C06AD"/>
    <w:rsid w:val="00A65056"/>
    <w:rsid w:val="00A95387"/>
    <w:rsid w:val="00C86D66"/>
    <w:rsid w:val="00CA1663"/>
    <w:rsid w:val="00D0779C"/>
    <w:rsid w:val="00FF46DF"/>
    <w:rsid w:val="00FF59CB"/>
    <w:rsid w:val="00FF6A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18891"/>
  <w15:docId w15:val="{300D85F3-6D80-4D39-8DF2-B334ED5C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29F"/>
    <w:pPr>
      <w:spacing w:after="200" w:line="276" w:lineRule="auto"/>
    </w:pPr>
    <w:rPr>
      <w:lang w:val="es-C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lement">
    <w:name w:val="element"/>
    <w:basedOn w:val="Normal"/>
    <w:uiPriority w:val="99"/>
    <w:rsid w:val="0059529F"/>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apple-converted-space">
    <w:name w:val="apple-converted-space"/>
    <w:basedOn w:val="Fuentedeprrafopredeter"/>
    <w:uiPriority w:val="99"/>
    <w:rsid w:val="0059529F"/>
    <w:rPr>
      <w:rFonts w:cs="Times New Roman"/>
    </w:rPr>
  </w:style>
  <w:style w:type="character" w:styleId="Textoennegrita">
    <w:name w:val="Strong"/>
    <w:basedOn w:val="Fuentedeprrafopredeter"/>
    <w:uiPriority w:val="99"/>
    <w:qFormat/>
    <w:rsid w:val="0059529F"/>
    <w:rPr>
      <w:rFonts w:cs="Times New Roman"/>
      <w:b/>
      <w:bCs/>
    </w:rPr>
  </w:style>
  <w:style w:type="paragraph" w:styleId="NormalWeb">
    <w:name w:val="Normal (Web)"/>
    <w:basedOn w:val="Normal"/>
    <w:uiPriority w:val="99"/>
    <w:semiHidden/>
    <w:rsid w:val="000F23BA"/>
    <w:pPr>
      <w:spacing w:before="100" w:beforeAutospacing="1" w:after="100" w:afterAutospacing="1" w:line="240" w:lineRule="auto"/>
    </w:pPr>
    <w:rPr>
      <w:rFonts w:ascii="Times New Roman" w:eastAsia="Times New Roman" w:hAnsi="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768557">
      <w:marLeft w:val="0"/>
      <w:marRight w:val="0"/>
      <w:marTop w:val="0"/>
      <w:marBottom w:val="0"/>
      <w:divBdr>
        <w:top w:val="none" w:sz="0" w:space="0" w:color="auto"/>
        <w:left w:val="none" w:sz="0" w:space="0" w:color="auto"/>
        <w:bottom w:val="none" w:sz="0" w:space="0" w:color="auto"/>
        <w:right w:val="none" w:sz="0" w:space="0" w:color="auto"/>
      </w:divBdr>
    </w:div>
    <w:div w:id="604768558">
      <w:marLeft w:val="0"/>
      <w:marRight w:val="0"/>
      <w:marTop w:val="0"/>
      <w:marBottom w:val="0"/>
      <w:divBdr>
        <w:top w:val="none" w:sz="0" w:space="0" w:color="auto"/>
        <w:left w:val="none" w:sz="0" w:space="0" w:color="auto"/>
        <w:bottom w:val="none" w:sz="0" w:space="0" w:color="auto"/>
        <w:right w:val="none" w:sz="0" w:space="0" w:color="auto"/>
      </w:divBdr>
      <w:divsChild>
        <w:div w:id="604768555">
          <w:marLeft w:val="0"/>
          <w:marRight w:val="0"/>
          <w:marTop w:val="0"/>
          <w:marBottom w:val="0"/>
          <w:divBdr>
            <w:top w:val="none" w:sz="0" w:space="0" w:color="auto"/>
            <w:left w:val="none" w:sz="0" w:space="0" w:color="auto"/>
            <w:bottom w:val="none" w:sz="0" w:space="0" w:color="auto"/>
            <w:right w:val="none" w:sz="0" w:space="0" w:color="auto"/>
          </w:divBdr>
          <w:divsChild>
            <w:div w:id="604768556">
              <w:marLeft w:val="0"/>
              <w:marRight w:val="0"/>
              <w:marTop w:val="0"/>
              <w:marBottom w:val="0"/>
              <w:divBdr>
                <w:top w:val="none" w:sz="0" w:space="0" w:color="auto"/>
                <w:left w:val="none" w:sz="0" w:space="0" w:color="auto"/>
                <w:bottom w:val="none" w:sz="0" w:space="0" w:color="auto"/>
                <w:right w:val="none" w:sz="0" w:space="0" w:color="auto"/>
              </w:divBdr>
            </w:div>
          </w:divsChild>
        </w:div>
        <w:div w:id="604768559">
          <w:marLeft w:val="0"/>
          <w:marRight w:val="0"/>
          <w:marTop w:val="0"/>
          <w:marBottom w:val="0"/>
          <w:divBdr>
            <w:top w:val="none" w:sz="0" w:space="0" w:color="auto"/>
            <w:left w:val="none" w:sz="0" w:space="0" w:color="auto"/>
            <w:bottom w:val="none" w:sz="0" w:space="0" w:color="auto"/>
            <w:right w:val="none" w:sz="0" w:space="0" w:color="auto"/>
          </w:divBdr>
          <w:divsChild>
            <w:div w:id="6047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774</Words>
  <Characters>4258</Characters>
  <Application>Microsoft Office Word</Application>
  <DocSecurity>0</DocSecurity>
  <Lines>35</Lines>
  <Paragraphs>10</Paragraphs>
  <ScaleCrop>false</ScaleCrop>
  <Company>AC</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DECLARACION</dc:title>
  <dc:subject/>
  <dc:creator>DE TODOS Y TODAS</dc:creator>
  <cp:keywords/>
  <dc:description/>
  <cp:lastModifiedBy>Florencia</cp:lastModifiedBy>
  <cp:revision>2</cp:revision>
  <dcterms:created xsi:type="dcterms:W3CDTF">2020-05-20T12:44:00Z</dcterms:created>
  <dcterms:modified xsi:type="dcterms:W3CDTF">2020-05-20T12:44:00Z</dcterms:modified>
</cp:coreProperties>
</file>