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0A" w:rsidRDefault="009C2156">
      <w:pPr>
        <w:pStyle w:val="LO-normal"/>
      </w:pPr>
      <w:r>
        <w:rPr>
          <w:noProof/>
          <w:lang w:val="es-UY" w:eastAsia="es-UY"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-199390</wp:posOffset>
            </wp:positionV>
            <wp:extent cx="916305" cy="708660"/>
            <wp:effectExtent l="0" t="0" r="0" b="0"/>
            <wp:wrapNone/>
            <wp:docPr id="4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UY" w:eastAsia="es-UY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-240030</wp:posOffset>
            </wp:positionV>
            <wp:extent cx="975360" cy="746760"/>
            <wp:effectExtent l="0" t="0" r="0" b="0"/>
            <wp:wrapNone/>
            <wp:docPr id="1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AFE"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</w:p>
    <w:p w:rsidR="000A060A" w:rsidRDefault="0051364F">
      <w:pPr>
        <w:pStyle w:val="LO-normal"/>
        <w:jc w:val="center"/>
      </w:pPr>
      <w:r>
        <w:t xml:space="preserve">  </w:t>
      </w:r>
    </w:p>
    <w:p w:rsidR="000C2093" w:rsidRDefault="001D43FE" w:rsidP="00993E75">
      <w:pPr>
        <w:pStyle w:val="LO-normal"/>
        <w:jc w:val="center"/>
        <w:rPr>
          <w:rFonts w:ascii="Arial" w:hAnsi="Arial" w:cs="Arial"/>
        </w:rPr>
      </w:pPr>
      <w:r w:rsidRPr="001D43FE">
        <w:rPr>
          <w:noProof/>
          <w:lang w:val="es-AR" w:eastAsia="es-AR" w:bidi="ar-SA"/>
        </w:rPr>
        <w:pict>
          <v:line id="Image1" o:spid="_x0000_s1026" style="position:absolute;left:0;text-align:left;z-index:-251657216;visibility:visible;mso-wrap-style:square;mso-width-percent:0;mso-height-percent:0;mso-wrap-distance-left:0;mso-wrap-distance-right:0;mso-position-horizontal:absolute;mso-position-horizontal-relative:text;mso-position-vertical:absolute;mso-position-vertical-relative:text;mso-width-percent:0;mso-height-percent:0;mso-width-relative:margin;mso-height-relative:page" from=".25pt,16.5pt" to="492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" strokeweight=".26mm">
            <v:stroke joinstyle="miter"/>
            <o:lock v:ext="edit" shapetype="f"/>
          </v:line>
        </w:pict>
      </w:r>
      <w:r w:rsidR="008A6AFE">
        <w:rPr>
          <w:rFonts w:ascii="Arial" w:eastAsia="Arial" w:hAnsi="Arial" w:cs="Arial"/>
          <w:bCs/>
          <w:color w:val="000000"/>
        </w:rPr>
        <w:t xml:space="preserve"> </w:t>
      </w:r>
      <w:r w:rsidR="008A6AFE">
        <w:rPr>
          <w:rFonts w:ascii="Arial" w:eastAsia="Arial" w:hAnsi="Arial" w:cs="Arial"/>
          <w:bCs/>
          <w:color w:val="000000"/>
        </w:rPr>
        <w:br/>
      </w:r>
    </w:p>
    <w:p w:rsidR="00901878" w:rsidRDefault="00901878" w:rsidP="00901878">
      <w:pPr>
        <w:pStyle w:val="Ttulo1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86227C">
        <w:rPr>
          <w:rFonts w:ascii="Arial" w:hAnsi="Arial" w:cs="Arial"/>
          <w:sz w:val="24"/>
          <w:szCs w:val="24"/>
        </w:rPr>
        <w:t xml:space="preserve">MERCOSUR/PM/REC </w:t>
      </w:r>
      <w:r w:rsidR="00BE48B5">
        <w:rPr>
          <w:rFonts w:ascii="Arial" w:hAnsi="Arial" w:cs="Arial"/>
          <w:sz w:val="24"/>
          <w:szCs w:val="24"/>
        </w:rPr>
        <w:t>20</w:t>
      </w:r>
      <w:r w:rsidRPr="0086227C">
        <w:rPr>
          <w:rFonts w:ascii="Arial" w:hAnsi="Arial" w:cs="Arial"/>
          <w:sz w:val="24"/>
          <w:szCs w:val="24"/>
        </w:rPr>
        <w:t>/2020</w:t>
      </w:r>
    </w:p>
    <w:p w:rsidR="00901878" w:rsidRPr="00684B40" w:rsidRDefault="00901878" w:rsidP="00901878">
      <w:pPr>
        <w:rPr>
          <w:lang w:eastAsia="en-US"/>
        </w:rPr>
      </w:pPr>
    </w:p>
    <w:p w:rsidR="00901878" w:rsidRPr="0086227C" w:rsidRDefault="00901878" w:rsidP="00901878">
      <w:pPr>
        <w:contextualSpacing/>
        <w:rPr>
          <w:rFonts w:ascii="Arial" w:hAnsi="Arial" w:cs="Arial"/>
          <w:b/>
        </w:rPr>
      </w:pPr>
    </w:p>
    <w:p w:rsidR="00901878" w:rsidRPr="0086227C" w:rsidRDefault="00901878" w:rsidP="00901878">
      <w:pPr>
        <w:contextualSpacing/>
        <w:rPr>
          <w:rFonts w:ascii="Arial" w:hAnsi="Arial" w:cs="Arial"/>
        </w:rPr>
      </w:pPr>
      <w:r w:rsidRPr="0086227C">
        <w:rPr>
          <w:rFonts w:ascii="Arial" w:hAnsi="Arial" w:cs="Arial"/>
          <w:b/>
        </w:rPr>
        <w:tab/>
        <w:t xml:space="preserve">RECOMENDACIÓN: </w:t>
      </w:r>
      <w:r w:rsidR="00AE5916">
        <w:rPr>
          <w:rFonts w:ascii="Arial" w:hAnsi="Arial" w:cs="Arial"/>
          <w:b/>
        </w:rPr>
        <w:t xml:space="preserve">PROPUESTA DE CONSTRUCCION DE UNA </w:t>
      </w:r>
      <w:r w:rsidR="00500D77">
        <w:rPr>
          <w:rFonts w:ascii="Arial" w:hAnsi="Arial" w:cs="Arial"/>
          <w:b/>
        </w:rPr>
        <w:t xml:space="preserve">REPRESA </w:t>
      </w:r>
      <w:r w:rsidR="00AE5916">
        <w:rPr>
          <w:rFonts w:ascii="Arial" w:hAnsi="Arial" w:cs="Arial"/>
          <w:b/>
        </w:rPr>
        <w:t>EN ITATI E ITA-CORA</w:t>
      </w:r>
      <w:r w:rsidR="00AE5916" w:rsidRPr="00BD3628">
        <w:rPr>
          <w:rFonts w:ascii="Arial" w:hAnsi="Arial" w:cs="Arial"/>
        </w:rPr>
        <w:t>.</w:t>
      </w:r>
    </w:p>
    <w:p w:rsidR="00901878" w:rsidRPr="0086227C" w:rsidRDefault="00901878" w:rsidP="00901878">
      <w:pPr>
        <w:contextualSpacing/>
        <w:rPr>
          <w:rFonts w:ascii="Arial" w:hAnsi="Arial" w:cs="Arial"/>
        </w:rPr>
      </w:pPr>
    </w:p>
    <w:p w:rsidR="00901878" w:rsidRPr="0086227C" w:rsidRDefault="00901878" w:rsidP="00901878">
      <w:pPr>
        <w:contextualSpacing/>
        <w:rPr>
          <w:rFonts w:ascii="Arial" w:hAnsi="Arial" w:cs="Arial"/>
        </w:rPr>
      </w:pPr>
      <w:bookmarkStart w:id="0" w:name="page2"/>
      <w:bookmarkEnd w:id="0"/>
      <w:r w:rsidRPr="0086227C">
        <w:rPr>
          <w:rFonts w:ascii="Arial" w:eastAsia="Times New Roman" w:hAnsi="Arial" w:cs="Arial"/>
        </w:rPr>
        <w:tab/>
        <w:t xml:space="preserve">VISTO, </w:t>
      </w:r>
      <w:r w:rsidR="002B5D6B">
        <w:rPr>
          <w:rFonts w:ascii="Arial" w:hAnsi="Arial" w:cs="Arial"/>
        </w:rPr>
        <w:t xml:space="preserve">el </w:t>
      </w:r>
      <w:r w:rsidRPr="0086227C">
        <w:rPr>
          <w:rFonts w:ascii="Arial" w:hAnsi="Arial" w:cs="Arial"/>
        </w:rPr>
        <w:t xml:space="preserve">Tratado de Asunción, el Protocolo de Ouro Preto, </w:t>
      </w:r>
      <w:r w:rsidR="00382850" w:rsidRPr="00382850">
        <w:rPr>
          <w:rFonts w:ascii="Arial" w:hAnsi="Arial" w:cs="Arial"/>
        </w:rPr>
        <w:t>el Art</w:t>
      </w:r>
      <w:r w:rsidR="00382850" w:rsidRPr="00382850">
        <w:rPr>
          <w:rFonts w:ascii="Arial" w:hAnsi="Arial" w:cs="Arial" w:hint="cs"/>
        </w:rPr>
        <w:t>í</w:t>
      </w:r>
      <w:r w:rsidR="00382850" w:rsidRPr="00382850">
        <w:rPr>
          <w:rFonts w:ascii="Arial" w:hAnsi="Arial" w:cs="Arial"/>
        </w:rPr>
        <w:t xml:space="preserve">culo </w:t>
      </w:r>
      <w:r w:rsidR="002B5D6B">
        <w:rPr>
          <w:rFonts w:ascii="Arial" w:hAnsi="Arial" w:cs="Arial"/>
        </w:rPr>
        <w:t xml:space="preserve">N° </w:t>
      </w:r>
      <w:r w:rsidR="00382850" w:rsidRPr="00382850">
        <w:rPr>
          <w:rFonts w:ascii="Arial" w:hAnsi="Arial" w:cs="Arial"/>
        </w:rPr>
        <w:t>10 de la Decisi</w:t>
      </w:r>
      <w:r w:rsidR="00382850" w:rsidRPr="00382850">
        <w:rPr>
          <w:rFonts w:ascii="Arial" w:hAnsi="Arial" w:cs="Arial" w:hint="cs"/>
        </w:rPr>
        <w:t>ó</w:t>
      </w:r>
      <w:r w:rsidR="00382850" w:rsidRPr="00382850">
        <w:rPr>
          <w:rFonts w:ascii="Arial" w:hAnsi="Arial" w:cs="Arial"/>
        </w:rPr>
        <w:t>n N</w:t>
      </w:r>
      <w:r w:rsidR="00382850" w:rsidRPr="00382850">
        <w:rPr>
          <w:rFonts w:ascii="Arial" w:hAnsi="Arial" w:cs="Arial" w:hint="cs"/>
        </w:rPr>
        <w:t>º</w:t>
      </w:r>
      <w:r w:rsidR="00382850" w:rsidRPr="00382850">
        <w:rPr>
          <w:rFonts w:ascii="Arial" w:hAnsi="Arial" w:cs="Arial"/>
        </w:rPr>
        <w:t xml:space="preserve"> 4/91 del Consejo del Mercado Com</w:t>
      </w:r>
      <w:r w:rsidR="00382850" w:rsidRPr="00382850">
        <w:rPr>
          <w:rFonts w:ascii="Arial" w:hAnsi="Arial" w:cs="Arial" w:hint="cs"/>
        </w:rPr>
        <w:t>ú</w:t>
      </w:r>
      <w:r w:rsidR="00382850" w:rsidRPr="00382850">
        <w:rPr>
          <w:rFonts w:ascii="Arial" w:hAnsi="Arial" w:cs="Arial"/>
        </w:rPr>
        <w:t>n, la Recomendaci</w:t>
      </w:r>
      <w:r w:rsidR="00382850" w:rsidRPr="00382850">
        <w:rPr>
          <w:rFonts w:ascii="Arial" w:hAnsi="Arial" w:cs="Arial" w:hint="cs"/>
        </w:rPr>
        <w:t>ó</w:t>
      </w:r>
      <w:r w:rsidR="00382850" w:rsidRPr="00382850">
        <w:rPr>
          <w:rFonts w:ascii="Arial" w:hAnsi="Arial" w:cs="Arial"/>
        </w:rPr>
        <w:t>n N</w:t>
      </w:r>
      <w:r w:rsidR="00382850" w:rsidRPr="00382850">
        <w:rPr>
          <w:rFonts w:ascii="Arial" w:hAnsi="Arial" w:cs="Arial" w:hint="cs"/>
        </w:rPr>
        <w:t>º</w:t>
      </w:r>
      <w:r w:rsidR="00382850" w:rsidRPr="00382850">
        <w:rPr>
          <w:rFonts w:ascii="Arial" w:hAnsi="Arial" w:cs="Arial"/>
        </w:rPr>
        <w:t xml:space="preserve"> 6/93 del Subgrupo de Trabajo N</w:t>
      </w:r>
      <w:r w:rsidR="00382850" w:rsidRPr="00382850">
        <w:rPr>
          <w:rFonts w:ascii="Arial" w:hAnsi="Arial" w:cs="Arial" w:hint="cs"/>
        </w:rPr>
        <w:t>º</w:t>
      </w:r>
      <w:r w:rsidR="00382850" w:rsidRPr="00382850">
        <w:rPr>
          <w:rFonts w:ascii="Arial" w:hAnsi="Arial" w:cs="Arial"/>
        </w:rPr>
        <w:t xml:space="preserve"> 9</w:t>
      </w:r>
      <w:r w:rsidR="004E7BB0">
        <w:rPr>
          <w:rFonts w:ascii="Arial" w:hAnsi="Arial" w:cs="Arial"/>
        </w:rPr>
        <w:t xml:space="preserve"> </w:t>
      </w:r>
      <w:r w:rsidR="00382850" w:rsidRPr="00382850">
        <w:rPr>
          <w:rFonts w:ascii="Arial" w:hAnsi="Arial" w:cs="Arial"/>
        </w:rPr>
        <w:t>"Pol</w:t>
      </w:r>
      <w:r w:rsidR="00382850" w:rsidRPr="00382850">
        <w:rPr>
          <w:rFonts w:ascii="Arial" w:hAnsi="Arial" w:cs="Arial" w:hint="cs"/>
        </w:rPr>
        <w:t>í</w:t>
      </w:r>
      <w:r w:rsidR="00382850" w:rsidRPr="00382850">
        <w:rPr>
          <w:rFonts w:ascii="Arial" w:hAnsi="Arial" w:cs="Arial"/>
        </w:rPr>
        <w:t>tica Energ</w:t>
      </w:r>
      <w:r w:rsidR="00382850" w:rsidRPr="00382850">
        <w:rPr>
          <w:rFonts w:ascii="Arial" w:hAnsi="Arial" w:cs="Arial" w:hint="cs"/>
        </w:rPr>
        <w:t>é</w:t>
      </w:r>
      <w:r w:rsidR="00382850" w:rsidRPr="00382850">
        <w:rPr>
          <w:rFonts w:ascii="Arial" w:hAnsi="Arial" w:cs="Arial"/>
        </w:rPr>
        <w:t>tica"</w:t>
      </w:r>
      <w:r w:rsidR="002B5D6B">
        <w:rPr>
          <w:rFonts w:ascii="Arial" w:hAnsi="Arial" w:cs="Arial"/>
        </w:rPr>
        <w:t xml:space="preserve"> y la resolución del M</w:t>
      </w:r>
      <w:r w:rsidR="00382850" w:rsidRPr="00382850">
        <w:rPr>
          <w:rFonts w:ascii="Arial" w:hAnsi="Arial" w:cs="Arial"/>
        </w:rPr>
        <w:t>ERCOSUR/GMC N</w:t>
      </w:r>
      <w:r w:rsidR="00382850" w:rsidRPr="00382850">
        <w:rPr>
          <w:rFonts w:ascii="Arial" w:hAnsi="Arial" w:cs="Arial" w:hint="cs"/>
        </w:rPr>
        <w:t>º</w:t>
      </w:r>
      <w:r w:rsidR="00382850" w:rsidRPr="00382850">
        <w:rPr>
          <w:rFonts w:ascii="Arial" w:hAnsi="Arial" w:cs="Arial"/>
        </w:rPr>
        <w:t xml:space="preserve"> 57/93: </w:t>
      </w:r>
      <w:r w:rsidR="002B5D6B">
        <w:rPr>
          <w:rFonts w:ascii="Arial" w:hAnsi="Arial" w:cs="Arial"/>
        </w:rPr>
        <w:t>de a</w:t>
      </w:r>
      <w:r w:rsidR="00382850" w:rsidRPr="00382850">
        <w:rPr>
          <w:rFonts w:ascii="Arial" w:hAnsi="Arial" w:cs="Arial"/>
        </w:rPr>
        <w:t>probaci</w:t>
      </w:r>
      <w:r w:rsidR="00382850" w:rsidRPr="00382850">
        <w:rPr>
          <w:rFonts w:ascii="Arial" w:hAnsi="Arial" w:cs="Arial" w:hint="cs"/>
        </w:rPr>
        <w:t>ó</w:t>
      </w:r>
      <w:r w:rsidR="00382850" w:rsidRPr="00382850">
        <w:rPr>
          <w:rFonts w:ascii="Arial" w:hAnsi="Arial" w:cs="Arial"/>
        </w:rPr>
        <w:t>n del documento "Directrices de Pol</w:t>
      </w:r>
      <w:r w:rsidR="00382850" w:rsidRPr="00382850">
        <w:rPr>
          <w:rFonts w:ascii="Arial" w:hAnsi="Arial" w:cs="Arial" w:hint="cs"/>
        </w:rPr>
        <w:t>í</w:t>
      </w:r>
      <w:r w:rsidR="00382850" w:rsidRPr="00382850">
        <w:rPr>
          <w:rFonts w:ascii="Arial" w:hAnsi="Arial" w:cs="Arial"/>
        </w:rPr>
        <w:t>ticas Energ</w:t>
      </w:r>
      <w:r w:rsidR="00382850" w:rsidRPr="00382850">
        <w:rPr>
          <w:rFonts w:ascii="Arial" w:hAnsi="Arial" w:cs="Arial" w:hint="cs"/>
        </w:rPr>
        <w:t>é</w:t>
      </w:r>
      <w:r w:rsidR="00382850" w:rsidRPr="00382850">
        <w:rPr>
          <w:rFonts w:ascii="Arial" w:hAnsi="Arial" w:cs="Arial"/>
        </w:rPr>
        <w:t>ticas en el Mercosur".</w:t>
      </w:r>
    </w:p>
    <w:p w:rsidR="00382850" w:rsidRDefault="00901878" w:rsidP="00901878">
      <w:pPr>
        <w:ind w:left="7"/>
        <w:contextualSpacing/>
        <w:rPr>
          <w:rFonts w:ascii="Arial" w:eastAsia="Times New Roman" w:hAnsi="Arial" w:cs="Arial"/>
        </w:rPr>
      </w:pPr>
      <w:bookmarkStart w:id="1" w:name="page3"/>
      <w:bookmarkEnd w:id="1"/>
      <w:r w:rsidRPr="0086227C">
        <w:rPr>
          <w:rFonts w:ascii="Arial" w:eastAsia="Times New Roman" w:hAnsi="Arial" w:cs="Arial"/>
        </w:rPr>
        <w:tab/>
      </w:r>
    </w:p>
    <w:p w:rsidR="00901878" w:rsidRDefault="00901878" w:rsidP="00901878">
      <w:pPr>
        <w:ind w:left="7"/>
        <w:contextualSpacing/>
        <w:rPr>
          <w:rFonts w:ascii="Arial" w:eastAsia="Times New Roman" w:hAnsi="Arial" w:cs="Arial"/>
        </w:rPr>
      </w:pPr>
      <w:r w:rsidRPr="0086227C">
        <w:rPr>
          <w:rFonts w:ascii="Arial" w:eastAsia="Times New Roman" w:hAnsi="Arial" w:cs="Arial"/>
        </w:rPr>
        <w:t>CONSIDERANDO :</w:t>
      </w:r>
    </w:p>
    <w:p w:rsidR="004C5303" w:rsidRPr="0086227C" w:rsidRDefault="004C5303" w:rsidP="00901878">
      <w:pPr>
        <w:ind w:left="7"/>
        <w:contextualSpacing/>
        <w:rPr>
          <w:rFonts w:ascii="Arial" w:hAnsi="Arial" w:cs="Arial"/>
        </w:rPr>
      </w:pPr>
    </w:p>
    <w:p w:rsidR="00382850" w:rsidRPr="00382850" w:rsidRDefault="00382850" w:rsidP="00382850">
      <w:pPr>
        <w:contextualSpacing/>
        <w:rPr>
          <w:rFonts w:ascii="Arial" w:hAnsi="Arial" w:cs="Arial"/>
        </w:rPr>
      </w:pPr>
      <w:r w:rsidRPr="00382850">
        <w:rPr>
          <w:rFonts w:ascii="Arial" w:hAnsi="Arial" w:cs="Arial"/>
        </w:rPr>
        <w:t>La importancia de avanzar en el desarrollo del proceso de integraci</w:t>
      </w:r>
      <w:r w:rsidRPr="00382850">
        <w:rPr>
          <w:rFonts w:ascii="Arial" w:hAnsi="Arial" w:cs="Arial" w:hint="cs"/>
        </w:rPr>
        <w:t>ó</w:t>
      </w:r>
      <w:r w:rsidRPr="00382850">
        <w:rPr>
          <w:rFonts w:ascii="Arial" w:hAnsi="Arial" w:cs="Arial"/>
        </w:rPr>
        <w:t>n el</w:t>
      </w:r>
      <w:r w:rsidRPr="00382850">
        <w:rPr>
          <w:rFonts w:ascii="Arial" w:hAnsi="Arial" w:cs="Arial" w:hint="cs"/>
        </w:rPr>
        <w:t>é</w:t>
      </w:r>
      <w:r w:rsidRPr="00382850">
        <w:rPr>
          <w:rFonts w:ascii="Arial" w:hAnsi="Arial" w:cs="Arial"/>
        </w:rPr>
        <w:t>ctrica en el MERCOSUR.</w:t>
      </w:r>
      <w:r w:rsidR="009C69A3">
        <w:rPr>
          <w:rFonts w:ascii="Arial" w:hAnsi="Arial" w:cs="Arial"/>
        </w:rPr>
        <w:t xml:space="preserve"> </w:t>
      </w:r>
    </w:p>
    <w:p w:rsidR="00382850" w:rsidRPr="00382850" w:rsidRDefault="00382850" w:rsidP="00382850">
      <w:pPr>
        <w:contextualSpacing/>
        <w:rPr>
          <w:rFonts w:ascii="Arial" w:hAnsi="Arial" w:cs="Arial"/>
        </w:rPr>
      </w:pPr>
    </w:p>
    <w:p w:rsidR="00382850" w:rsidRPr="00382850" w:rsidRDefault="00382850" w:rsidP="00382850">
      <w:pPr>
        <w:contextualSpacing/>
        <w:rPr>
          <w:rFonts w:ascii="Arial" w:hAnsi="Arial" w:cs="Arial"/>
        </w:rPr>
      </w:pPr>
      <w:r w:rsidRPr="00382850">
        <w:rPr>
          <w:rFonts w:ascii="Arial" w:hAnsi="Arial" w:cs="Arial"/>
        </w:rPr>
        <w:t>El inter</w:t>
      </w:r>
      <w:r w:rsidRPr="00382850">
        <w:rPr>
          <w:rFonts w:ascii="Arial" w:hAnsi="Arial" w:cs="Arial" w:hint="cs"/>
        </w:rPr>
        <w:t>é</w:t>
      </w:r>
      <w:r w:rsidRPr="00382850">
        <w:rPr>
          <w:rFonts w:ascii="Arial" w:hAnsi="Arial" w:cs="Arial"/>
        </w:rPr>
        <w:t>s de los Estados Partes de ampliar el intercambio de energ</w:t>
      </w:r>
      <w:r w:rsidRPr="00382850">
        <w:rPr>
          <w:rFonts w:ascii="Arial" w:hAnsi="Arial" w:cs="Arial" w:hint="cs"/>
        </w:rPr>
        <w:t>í</w:t>
      </w:r>
      <w:r w:rsidRPr="00382850">
        <w:rPr>
          <w:rFonts w:ascii="Arial" w:hAnsi="Arial" w:cs="Arial"/>
        </w:rPr>
        <w:t>a el</w:t>
      </w:r>
      <w:r w:rsidRPr="00382850">
        <w:rPr>
          <w:rFonts w:ascii="Arial" w:hAnsi="Arial" w:cs="Arial" w:hint="cs"/>
        </w:rPr>
        <w:t>é</w:t>
      </w:r>
      <w:r w:rsidRPr="00382850">
        <w:rPr>
          <w:rFonts w:ascii="Arial" w:hAnsi="Arial" w:cs="Arial"/>
        </w:rPr>
        <w:t>ctrica en el MERCOSUR con miras a la complementaci</w:t>
      </w:r>
      <w:r w:rsidRPr="00382850">
        <w:rPr>
          <w:rFonts w:ascii="Arial" w:hAnsi="Arial" w:cs="Arial" w:hint="cs"/>
        </w:rPr>
        <w:t>ó</w:t>
      </w:r>
      <w:r w:rsidRPr="00382850">
        <w:rPr>
          <w:rFonts w:ascii="Arial" w:hAnsi="Arial" w:cs="Arial"/>
        </w:rPr>
        <w:t>n de sus recursos energ</w:t>
      </w:r>
      <w:r w:rsidRPr="00382850">
        <w:rPr>
          <w:rFonts w:ascii="Arial" w:hAnsi="Arial" w:cs="Arial" w:hint="cs"/>
        </w:rPr>
        <w:t>é</w:t>
      </w:r>
      <w:r w:rsidRPr="00382850">
        <w:rPr>
          <w:rFonts w:ascii="Arial" w:hAnsi="Arial" w:cs="Arial"/>
        </w:rPr>
        <w:t>ticos, optimizar la seguridad de abastecimiento a los usuarios, la colocaci</w:t>
      </w:r>
      <w:r w:rsidRPr="00382850">
        <w:rPr>
          <w:rFonts w:ascii="Arial" w:hAnsi="Arial" w:cs="Arial" w:hint="cs"/>
        </w:rPr>
        <w:t>ó</w:t>
      </w:r>
      <w:r w:rsidRPr="00382850">
        <w:rPr>
          <w:rFonts w:ascii="Arial" w:hAnsi="Arial" w:cs="Arial"/>
        </w:rPr>
        <w:t>n de excedentes de energ</w:t>
      </w:r>
      <w:r w:rsidRPr="00382850">
        <w:rPr>
          <w:rFonts w:ascii="Arial" w:hAnsi="Arial" w:cs="Arial" w:hint="cs"/>
        </w:rPr>
        <w:t>í</w:t>
      </w:r>
      <w:r w:rsidRPr="00382850">
        <w:rPr>
          <w:rFonts w:ascii="Arial" w:hAnsi="Arial" w:cs="Arial"/>
        </w:rPr>
        <w:t>a y la capacidad instalada de los Estados Partes.</w:t>
      </w:r>
    </w:p>
    <w:p w:rsidR="00382850" w:rsidRDefault="00382850" w:rsidP="00BD3628">
      <w:pPr>
        <w:contextualSpacing/>
        <w:rPr>
          <w:rFonts w:ascii="Arial" w:hAnsi="Arial" w:cs="Arial"/>
        </w:rPr>
      </w:pPr>
    </w:p>
    <w:p w:rsidR="00BD3628" w:rsidRDefault="00BD3628" w:rsidP="00BD362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tanto la Argentina como la </w:t>
      </w:r>
      <w:r w:rsidR="009C69A3">
        <w:rPr>
          <w:rFonts w:ascii="Arial" w:hAnsi="Arial" w:cs="Arial"/>
        </w:rPr>
        <w:t>República</w:t>
      </w:r>
      <w:r>
        <w:rPr>
          <w:rFonts w:ascii="Arial" w:hAnsi="Arial" w:cs="Arial"/>
        </w:rPr>
        <w:t xml:space="preserve"> del </w:t>
      </w:r>
      <w:r w:rsidRPr="00BD3628">
        <w:rPr>
          <w:rFonts w:ascii="Arial" w:hAnsi="Arial" w:cs="Arial"/>
        </w:rPr>
        <w:t>Paraguay mantienen en carpeta la posibilidad de construcci</w:t>
      </w:r>
      <w:r w:rsidRPr="00BD3628">
        <w:rPr>
          <w:rFonts w:ascii="Arial" w:hAnsi="Arial" w:cs="Arial" w:hint="cs"/>
        </w:rPr>
        <w:t>ó</w:t>
      </w:r>
      <w:r w:rsidRPr="00BD3628">
        <w:rPr>
          <w:rFonts w:ascii="Arial" w:hAnsi="Arial" w:cs="Arial"/>
        </w:rPr>
        <w:t>n de una presa de compensaci</w:t>
      </w:r>
      <w:r w:rsidRPr="00BD3628">
        <w:rPr>
          <w:rFonts w:ascii="Arial" w:hAnsi="Arial" w:cs="Arial" w:hint="cs"/>
        </w:rPr>
        <w:t>ó</w:t>
      </w:r>
      <w:r w:rsidRPr="00BD3628">
        <w:rPr>
          <w:rFonts w:ascii="Arial" w:hAnsi="Arial" w:cs="Arial"/>
        </w:rPr>
        <w:t>n entre Itat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 xml:space="preserve"> e It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>-Cor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 xml:space="preserve">. </w:t>
      </w:r>
    </w:p>
    <w:p w:rsidR="00BD3628" w:rsidRDefault="00BD3628" w:rsidP="00BD3628">
      <w:pPr>
        <w:contextualSpacing/>
        <w:rPr>
          <w:rFonts w:ascii="Arial" w:hAnsi="Arial" w:cs="Arial"/>
        </w:rPr>
      </w:pPr>
    </w:p>
    <w:p w:rsidR="00BD3628" w:rsidRDefault="00BD3628" w:rsidP="00BD362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la citada </w:t>
      </w:r>
      <w:r w:rsidRPr="00BD3628">
        <w:rPr>
          <w:rFonts w:ascii="Arial" w:hAnsi="Arial" w:cs="Arial"/>
        </w:rPr>
        <w:t>represa se ubicar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>a en el km 1.284 del r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>o Paran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>, que con nivel normal en cota 61 tendr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>a una potencia instalada de 1.660 MW y generar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 xml:space="preserve"> 11.290 GWh anuales.</w:t>
      </w:r>
    </w:p>
    <w:p w:rsidR="00BD3628" w:rsidRPr="004C5303" w:rsidRDefault="00BD3628" w:rsidP="00BD3628">
      <w:pPr>
        <w:contextualSpacing/>
        <w:rPr>
          <w:rFonts w:ascii="Arial" w:hAnsi="Arial" w:cs="Arial"/>
        </w:rPr>
      </w:pPr>
    </w:p>
    <w:p w:rsidR="004C5303" w:rsidRDefault="004C5303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resulta necesario </w:t>
      </w:r>
      <w:r w:rsidRPr="004C5303">
        <w:rPr>
          <w:rFonts w:ascii="Arial" w:hAnsi="Arial" w:cs="Arial"/>
        </w:rPr>
        <w:t>promover el desarrollo econ</w:t>
      </w:r>
      <w:r w:rsidRPr="004C5303">
        <w:rPr>
          <w:rFonts w:ascii="Arial" w:hAnsi="Arial" w:cs="Arial" w:hint="cs"/>
        </w:rPr>
        <w:t>ó</w:t>
      </w:r>
      <w:r w:rsidRPr="004C5303">
        <w:rPr>
          <w:rFonts w:ascii="Arial" w:hAnsi="Arial" w:cs="Arial"/>
        </w:rPr>
        <w:t xml:space="preserve">mico y social del </w:t>
      </w:r>
      <w:r w:rsidRPr="004C5303">
        <w:rPr>
          <w:rFonts w:ascii="Arial" w:hAnsi="Arial" w:cs="Arial" w:hint="cs"/>
        </w:rPr>
        <w:t>á</w:t>
      </w:r>
      <w:r w:rsidRPr="004C5303">
        <w:rPr>
          <w:rFonts w:ascii="Arial" w:hAnsi="Arial" w:cs="Arial"/>
        </w:rPr>
        <w:t>rea de influencia</w:t>
      </w:r>
      <w:r>
        <w:rPr>
          <w:rFonts w:ascii="Arial" w:hAnsi="Arial" w:cs="Arial"/>
        </w:rPr>
        <w:t xml:space="preserve"> resulta</w:t>
      </w:r>
      <w:r w:rsidR="002B5D6B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la </w:t>
      </w:r>
      <w:r w:rsidR="00BE48B5">
        <w:rPr>
          <w:rFonts w:ascii="Arial" w:hAnsi="Arial" w:cs="Arial"/>
        </w:rPr>
        <w:t>única</w:t>
      </w:r>
      <w:r>
        <w:rPr>
          <w:rFonts w:ascii="Arial" w:hAnsi="Arial" w:cs="Arial"/>
        </w:rPr>
        <w:t xml:space="preserve"> forma de </w:t>
      </w:r>
      <w:r w:rsidRPr="004C5303">
        <w:rPr>
          <w:rFonts w:ascii="Arial" w:hAnsi="Arial" w:cs="Arial"/>
        </w:rPr>
        <w:t>generar energ</w:t>
      </w:r>
      <w:r w:rsidRPr="004C5303">
        <w:rPr>
          <w:rFonts w:ascii="Arial" w:hAnsi="Arial" w:cs="Arial" w:hint="cs"/>
        </w:rPr>
        <w:t>í</w:t>
      </w:r>
      <w:r w:rsidRPr="004C5303">
        <w:rPr>
          <w:rFonts w:ascii="Arial" w:hAnsi="Arial" w:cs="Arial"/>
        </w:rPr>
        <w:t>a limpiar</w:t>
      </w:r>
      <w:r w:rsidR="00BE48B5">
        <w:rPr>
          <w:rFonts w:ascii="Arial" w:hAnsi="Arial" w:cs="Arial"/>
        </w:rPr>
        <w:t xml:space="preserve"> re</w:t>
      </w:r>
      <w:r w:rsidRPr="004C5303">
        <w:rPr>
          <w:rFonts w:ascii="Arial" w:hAnsi="Arial" w:cs="Arial"/>
        </w:rPr>
        <w:t>novable e incrementar oferta hidroel</w:t>
      </w:r>
      <w:r w:rsidRPr="004C5303">
        <w:rPr>
          <w:rFonts w:ascii="Arial" w:hAnsi="Arial" w:cs="Arial" w:hint="cs"/>
        </w:rPr>
        <w:t>é</w:t>
      </w:r>
      <w:r w:rsidRPr="004C5303">
        <w:rPr>
          <w:rFonts w:ascii="Arial" w:hAnsi="Arial" w:cs="Arial"/>
        </w:rPr>
        <w:t>ctrica en Argentina</w:t>
      </w:r>
      <w:r>
        <w:rPr>
          <w:rFonts w:ascii="Arial" w:hAnsi="Arial" w:cs="Arial"/>
        </w:rPr>
        <w:t>.</w:t>
      </w:r>
    </w:p>
    <w:p w:rsidR="004C5303" w:rsidRDefault="004C5303" w:rsidP="004C5303">
      <w:pPr>
        <w:contextualSpacing/>
        <w:rPr>
          <w:rFonts w:ascii="Arial" w:hAnsi="Arial" w:cs="Arial"/>
        </w:rPr>
      </w:pPr>
    </w:p>
    <w:p w:rsidR="004C5303" w:rsidRDefault="004C5303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Que es imprescind</w:t>
      </w:r>
      <w:r w:rsidR="002B5D6B">
        <w:rPr>
          <w:rFonts w:ascii="Arial" w:hAnsi="Arial" w:cs="Arial"/>
        </w:rPr>
        <w:t>ible</w:t>
      </w:r>
      <w:r>
        <w:rPr>
          <w:rFonts w:ascii="Arial" w:hAnsi="Arial" w:cs="Arial"/>
        </w:rPr>
        <w:t xml:space="preserve"> para </w:t>
      </w:r>
      <w:r w:rsidRPr="004C5303">
        <w:rPr>
          <w:rFonts w:ascii="Arial" w:hAnsi="Arial" w:cs="Arial"/>
        </w:rPr>
        <w:t>mejorar la navegaci</w:t>
      </w:r>
      <w:r w:rsidRPr="004C5303">
        <w:rPr>
          <w:rFonts w:ascii="Arial" w:hAnsi="Arial" w:cs="Arial" w:hint="cs"/>
        </w:rPr>
        <w:t>ó</w:t>
      </w:r>
      <w:r w:rsidRPr="004C5303">
        <w:rPr>
          <w:rFonts w:ascii="Arial" w:hAnsi="Arial" w:cs="Arial"/>
        </w:rPr>
        <w:t>n en el r</w:t>
      </w:r>
      <w:r w:rsidRPr="004C5303">
        <w:rPr>
          <w:rFonts w:ascii="Arial" w:hAnsi="Arial" w:cs="Arial" w:hint="cs"/>
        </w:rPr>
        <w:t>í</w:t>
      </w:r>
      <w:r w:rsidRPr="004C5303">
        <w:rPr>
          <w:rFonts w:ascii="Arial" w:hAnsi="Arial" w:cs="Arial"/>
        </w:rPr>
        <w:t>o Paran</w:t>
      </w:r>
      <w:r w:rsidRPr="004C5303">
        <w:rPr>
          <w:rFonts w:ascii="Arial" w:hAnsi="Arial" w:cs="Arial" w:hint="cs"/>
        </w:rPr>
        <w:t>á</w:t>
      </w:r>
      <w:r>
        <w:rPr>
          <w:rFonts w:ascii="Arial" w:hAnsi="Arial" w:cs="Arial"/>
        </w:rPr>
        <w:t>, asi como para</w:t>
      </w:r>
      <w:r w:rsidRPr="004C5303">
        <w:rPr>
          <w:rFonts w:ascii="Arial" w:hAnsi="Arial" w:cs="Arial"/>
        </w:rPr>
        <w:t xml:space="preserve"> actuar como compensador del aprovechamiento hidroel</w:t>
      </w:r>
      <w:r w:rsidRPr="004C5303">
        <w:rPr>
          <w:rFonts w:ascii="Arial" w:hAnsi="Arial" w:cs="Arial" w:hint="cs"/>
        </w:rPr>
        <w:t>é</w:t>
      </w:r>
      <w:r w:rsidRPr="004C5303">
        <w:rPr>
          <w:rFonts w:ascii="Arial" w:hAnsi="Arial" w:cs="Arial"/>
        </w:rPr>
        <w:t>ctrico Yacyret</w:t>
      </w:r>
      <w:r w:rsidRPr="004C5303">
        <w:rPr>
          <w:rFonts w:ascii="Arial" w:hAnsi="Arial" w:cs="Arial" w:hint="cs"/>
        </w:rPr>
        <w:t>á</w:t>
      </w:r>
      <w:r w:rsidRPr="004C5303">
        <w:rPr>
          <w:rFonts w:ascii="Arial" w:hAnsi="Arial" w:cs="Arial"/>
        </w:rPr>
        <w:t xml:space="preserve"> y flexibilizar sus condiciones de operaci</w:t>
      </w:r>
      <w:r w:rsidRPr="004C5303">
        <w:rPr>
          <w:rFonts w:ascii="Arial" w:hAnsi="Arial" w:cs="Arial" w:hint="cs"/>
        </w:rPr>
        <w:t>ó</w:t>
      </w:r>
      <w:r w:rsidRPr="004C5303">
        <w:rPr>
          <w:rFonts w:ascii="Arial" w:hAnsi="Arial" w:cs="Arial"/>
        </w:rPr>
        <w:t>n.</w:t>
      </w:r>
    </w:p>
    <w:p w:rsidR="00BD3628" w:rsidRDefault="00BD3628" w:rsidP="004C5303">
      <w:pPr>
        <w:contextualSpacing/>
        <w:rPr>
          <w:rFonts w:ascii="Arial" w:hAnsi="Arial" w:cs="Arial"/>
        </w:rPr>
      </w:pPr>
    </w:p>
    <w:p w:rsidR="00BD3628" w:rsidRDefault="00BD3628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al </w:t>
      </w:r>
      <w:r w:rsidR="002B5D6B">
        <w:rPr>
          <w:rFonts w:ascii="Arial" w:hAnsi="Arial" w:cs="Arial"/>
        </w:rPr>
        <w:t>respecto</w:t>
      </w:r>
      <w:r>
        <w:rPr>
          <w:rFonts w:ascii="Arial" w:hAnsi="Arial" w:cs="Arial"/>
        </w:rPr>
        <w:t xml:space="preserve"> </w:t>
      </w:r>
      <w:r w:rsidRPr="00BD3628">
        <w:rPr>
          <w:rFonts w:ascii="Arial" w:hAnsi="Arial" w:cs="Arial"/>
        </w:rPr>
        <w:t>los informes, la construcci</w:t>
      </w:r>
      <w:r w:rsidRPr="00BD3628">
        <w:rPr>
          <w:rFonts w:ascii="Arial" w:hAnsi="Arial" w:cs="Arial" w:hint="cs"/>
        </w:rPr>
        <w:t>ó</w:t>
      </w:r>
      <w:r w:rsidRPr="00BD3628">
        <w:rPr>
          <w:rFonts w:ascii="Arial" w:hAnsi="Arial" w:cs="Arial"/>
        </w:rPr>
        <w:t>n de la represa Ita Cor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 xml:space="preserve"> y Corpus tendr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>n un impacto positivo en la navegabilidad del r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>o, e incluso se estima que grandes barcos de ultramar podr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>an llegar a esta zona.</w:t>
      </w:r>
    </w:p>
    <w:p w:rsidR="00BD3628" w:rsidRDefault="00BD3628" w:rsidP="004C5303">
      <w:pPr>
        <w:contextualSpacing/>
        <w:rPr>
          <w:rFonts w:ascii="Arial" w:hAnsi="Arial" w:cs="Arial"/>
        </w:rPr>
      </w:pPr>
    </w:p>
    <w:p w:rsidR="00BD3628" w:rsidRDefault="00BD3628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2B5D6B">
        <w:rPr>
          <w:rFonts w:ascii="Arial" w:hAnsi="Arial" w:cs="Arial"/>
        </w:rPr>
        <w:t>s</w:t>
      </w:r>
      <w:r w:rsidRPr="00BD3628">
        <w:rPr>
          <w:rFonts w:ascii="Arial" w:hAnsi="Arial" w:cs="Arial"/>
        </w:rPr>
        <w:t>ervir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>a adem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>s como contenci</w:t>
      </w:r>
      <w:r w:rsidRPr="00BD3628">
        <w:rPr>
          <w:rFonts w:ascii="Arial" w:hAnsi="Arial" w:cs="Arial" w:hint="cs"/>
        </w:rPr>
        <w:t>ó</w:t>
      </w:r>
      <w:r w:rsidRPr="00BD3628">
        <w:rPr>
          <w:rFonts w:ascii="Arial" w:hAnsi="Arial" w:cs="Arial"/>
        </w:rPr>
        <w:t>n a la actividad de Yacyret</w:t>
      </w:r>
      <w:r w:rsidRPr="00BD3628">
        <w:rPr>
          <w:rFonts w:ascii="Arial" w:hAnsi="Arial" w:cs="Arial" w:hint="cs"/>
        </w:rPr>
        <w:t>á</w:t>
      </w:r>
      <w:r w:rsidR="002B5D6B">
        <w:rPr>
          <w:rFonts w:ascii="Arial" w:hAnsi="Arial" w:cs="Arial"/>
        </w:rPr>
        <w:t>, e</w:t>
      </w:r>
      <w:r w:rsidRPr="00BD3628">
        <w:rPr>
          <w:rFonts w:ascii="Arial" w:hAnsi="Arial" w:cs="Arial"/>
        </w:rPr>
        <w:t>mprendimiento que luego del acuerdo</w:t>
      </w:r>
      <w:r w:rsidR="002B5D6B">
        <w:rPr>
          <w:rFonts w:ascii="Arial" w:hAnsi="Arial" w:cs="Arial"/>
        </w:rPr>
        <w:t>s</w:t>
      </w:r>
      <w:r w:rsidRPr="00BD3628">
        <w:rPr>
          <w:rFonts w:ascii="Arial" w:hAnsi="Arial" w:cs="Arial"/>
        </w:rPr>
        <w:t xml:space="preserve"> firmado</w:t>
      </w:r>
      <w:r w:rsidR="002B5D6B">
        <w:rPr>
          <w:rFonts w:ascii="Arial" w:hAnsi="Arial" w:cs="Arial"/>
        </w:rPr>
        <w:t>s</w:t>
      </w:r>
      <w:r w:rsidRPr="00BD3628">
        <w:rPr>
          <w:rFonts w:ascii="Arial" w:hAnsi="Arial" w:cs="Arial"/>
        </w:rPr>
        <w:t xml:space="preserve"> avanza</w:t>
      </w:r>
      <w:r w:rsidR="002B5D6B">
        <w:rPr>
          <w:rFonts w:ascii="Arial" w:hAnsi="Arial" w:cs="Arial"/>
        </w:rPr>
        <w:t>ría</w:t>
      </w:r>
      <w:r w:rsidRPr="00BD3628">
        <w:rPr>
          <w:rFonts w:ascii="Arial" w:hAnsi="Arial" w:cs="Arial"/>
        </w:rPr>
        <w:t xml:space="preserve"> con la construcci</w:t>
      </w:r>
      <w:r w:rsidRPr="00BD3628">
        <w:rPr>
          <w:rFonts w:ascii="Arial" w:hAnsi="Arial" w:cs="Arial" w:hint="cs"/>
        </w:rPr>
        <w:t>ó</w:t>
      </w:r>
      <w:r w:rsidRPr="00BD3628">
        <w:rPr>
          <w:rFonts w:ascii="Arial" w:hAnsi="Arial" w:cs="Arial"/>
        </w:rPr>
        <w:t>n de las turbinas del brazo A</w:t>
      </w:r>
      <w:r w:rsidRPr="00BD3628">
        <w:rPr>
          <w:rFonts w:ascii="Arial" w:hAnsi="Arial" w:cs="Arial" w:hint="cs"/>
        </w:rPr>
        <w:t>ñá</w:t>
      </w:r>
      <w:r w:rsidRPr="00BD3628">
        <w:rPr>
          <w:rFonts w:ascii="Arial" w:hAnsi="Arial" w:cs="Arial"/>
        </w:rPr>
        <w:t xml:space="preserve"> Cu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>. As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 xml:space="preserve"> esta represa va a permitir tambi</w:t>
      </w:r>
      <w:r w:rsidRPr="00BD3628">
        <w:rPr>
          <w:rFonts w:ascii="Arial" w:hAnsi="Arial" w:cs="Arial" w:hint="cs"/>
        </w:rPr>
        <w:t>é</w:t>
      </w:r>
      <w:r w:rsidRPr="00BD3628">
        <w:rPr>
          <w:rFonts w:ascii="Arial" w:hAnsi="Arial" w:cs="Arial"/>
        </w:rPr>
        <w:t>n mejorar la navegabilidad del r</w:t>
      </w:r>
      <w:r w:rsidRPr="00BD3628">
        <w:rPr>
          <w:rFonts w:ascii="Arial" w:hAnsi="Arial" w:cs="Arial" w:hint="cs"/>
        </w:rPr>
        <w:t>í</w:t>
      </w:r>
      <w:r w:rsidRPr="00BD3628">
        <w:rPr>
          <w:rFonts w:ascii="Arial" w:hAnsi="Arial" w:cs="Arial"/>
        </w:rPr>
        <w:t>o y tambi</w:t>
      </w:r>
      <w:r w:rsidRPr="00BD3628">
        <w:rPr>
          <w:rFonts w:ascii="Arial" w:hAnsi="Arial" w:cs="Arial" w:hint="cs"/>
        </w:rPr>
        <w:t>é</w:t>
      </w:r>
      <w:r w:rsidRPr="00BD3628">
        <w:rPr>
          <w:rFonts w:ascii="Arial" w:hAnsi="Arial" w:cs="Arial"/>
        </w:rPr>
        <w:t>n poner en servicio una mayor cantidad de m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>quinas en Yacyret</w:t>
      </w:r>
      <w:r w:rsidRPr="00BD3628">
        <w:rPr>
          <w:rFonts w:ascii="Arial" w:hAnsi="Arial" w:cs="Arial" w:hint="cs"/>
        </w:rPr>
        <w:t>á</w:t>
      </w:r>
      <w:r w:rsidRPr="00BD3628">
        <w:rPr>
          <w:rFonts w:ascii="Arial" w:hAnsi="Arial" w:cs="Arial"/>
        </w:rPr>
        <w:t>.</w:t>
      </w:r>
    </w:p>
    <w:p w:rsidR="00BD3628" w:rsidRDefault="00BD3628" w:rsidP="004C5303">
      <w:pPr>
        <w:contextualSpacing/>
        <w:rPr>
          <w:rFonts w:ascii="Arial" w:hAnsi="Arial" w:cs="Arial"/>
        </w:rPr>
      </w:pPr>
    </w:p>
    <w:p w:rsidR="00BD3628" w:rsidRDefault="002B5D6B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 la</w:t>
      </w:r>
      <w:r w:rsidR="00BD3628" w:rsidRPr="00BD3628">
        <w:rPr>
          <w:rFonts w:ascii="Arial" w:hAnsi="Arial" w:cs="Arial"/>
        </w:rPr>
        <w:t xml:space="preserve"> construcci</w:t>
      </w:r>
      <w:r w:rsidR="00BD3628" w:rsidRPr="00BD3628">
        <w:rPr>
          <w:rFonts w:ascii="Arial" w:hAnsi="Arial" w:cs="Arial" w:hint="cs"/>
        </w:rPr>
        <w:t>ó</w:t>
      </w:r>
      <w:r w:rsidR="00BD3628" w:rsidRPr="00BD3628">
        <w:rPr>
          <w:rFonts w:ascii="Arial" w:hAnsi="Arial" w:cs="Arial"/>
        </w:rPr>
        <w:t>n de una nueva central hidroel</w:t>
      </w:r>
      <w:r w:rsidR="00BD3628" w:rsidRPr="00BD3628">
        <w:rPr>
          <w:rFonts w:ascii="Arial" w:hAnsi="Arial" w:cs="Arial" w:hint="cs"/>
        </w:rPr>
        <w:t>é</w:t>
      </w:r>
      <w:r w:rsidR="00BD3628" w:rsidRPr="00BD3628">
        <w:rPr>
          <w:rFonts w:ascii="Arial" w:hAnsi="Arial" w:cs="Arial"/>
        </w:rPr>
        <w:t>ctrica sobre el r</w:t>
      </w:r>
      <w:r w:rsidR="00BD3628" w:rsidRPr="00BD3628">
        <w:rPr>
          <w:rFonts w:ascii="Arial" w:hAnsi="Arial" w:cs="Arial" w:hint="cs"/>
        </w:rPr>
        <w:t>í</w:t>
      </w:r>
      <w:r w:rsidR="00BD3628" w:rsidRPr="00BD3628">
        <w:rPr>
          <w:rFonts w:ascii="Arial" w:hAnsi="Arial" w:cs="Arial"/>
        </w:rPr>
        <w:t>o Paran</w:t>
      </w:r>
      <w:r w:rsidR="00BD3628" w:rsidRPr="00BD3628">
        <w:rPr>
          <w:rFonts w:ascii="Arial" w:hAnsi="Arial" w:cs="Arial" w:hint="cs"/>
        </w:rPr>
        <w:t>á</w:t>
      </w:r>
      <w:r w:rsidR="00BD3628" w:rsidRPr="00BD3628">
        <w:rPr>
          <w:rFonts w:ascii="Arial" w:hAnsi="Arial" w:cs="Arial"/>
        </w:rPr>
        <w:t xml:space="preserve"> en la zona fronteriza de Itacor</w:t>
      </w:r>
      <w:r w:rsidR="00BD3628" w:rsidRPr="00BD3628">
        <w:rPr>
          <w:rFonts w:ascii="Arial" w:hAnsi="Arial" w:cs="Arial" w:hint="cs"/>
        </w:rPr>
        <w:t>á</w:t>
      </w:r>
      <w:r w:rsidR="00BD3628" w:rsidRPr="00BD3628">
        <w:rPr>
          <w:rFonts w:ascii="Arial" w:hAnsi="Arial" w:cs="Arial"/>
        </w:rPr>
        <w:t xml:space="preserve">, </w:t>
      </w:r>
      <w:r w:rsidR="00BD3628" w:rsidRPr="00BD3628">
        <w:rPr>
          <w:rFonts w:ascii="Arial" w:hAnsi="Arial" w:cs="Arial" w:hint="cs"/>
        </w:rPr>
        <w:t>Ñ</w:t>
      </w:r>
      <w:r w:rsidR="00BD3628" w:rsidRPr="00BD3628">
        <w:rPr>
          <w:rFonts w:ascii="Arial" w:hAnsi="Arial" w:cs="Arial"/>
        </w:rPr>
        <w:t>eembuc</w:t>
      </w:r>
      <w:r w:rsidR="00BD3628" w:rsidRPr="00BD3628">
        <w:rPr>
          <w:rFonts w:ascii="Arial" w:hAnsi="Arial" w:cs="Arial" w:hint="cs"/>
        </w:rPr>
        <w:t>ú</w:t>
      </w:r>
      <w:r w:rsidR="00BD3628" w:rsidRPr="00BD3628">
        <w:rPr>
          <w:rFonts w:ascii="Arial" w:hAnsi="Arial" w:cs="Arial"/>
        </w:rPr>
        <w:t>, e Itat</w:t>
      </w:r>
      <w:r w:rsidR="00BD3628" w:rsidRPr="00BD3628">
        <w:rPr>
          <w:rFonts w:ascii="Arial" w:hAnsi="Arial" w:cs="Arial" w:hint="cs"/>
        </w:rPr>
        <w:t>í</w:t>
      </w:r>
      <w:r w:rsidR="00BD3628" w:rsidRPr="00BD3628">
        <w:rPr>
          <w:rFonts w:ascii="Arial" w:hAnsi="Arial" w:cs="Arial"/>
        </w:rPr>
        <w:t>, Corrientes, figura entre los proyectos que ser</w:t>
      </w:r>
      <w:r w:rsidR="00BD3628" w:rsidRPr="00BD3628">
        <w:rPr>
          <w:rFonts w:ascii="Arial" w:hAnsi="Arial" w:cs="Arial" w:hint="cs"/>
        </w:rPr>
        <w:t>á</w:t>
      </w:r>
      <w:r w:rsidR="00BD3628" w:rsidRPr="00BD3628">
        <w:rPr>
          <w:rFonts w:ascii="Arial" w:hAnsi="Arial" w:cs="Arial"/>
        </w:rPr>
        <w:t>n encarados en el mediano plazo</w:t>
      </w:r>
    </w:p>
    <w:p w:rsidR="0090238C" w:rsidRDefault="0090238C" w:rsidP="004C5303">
      <w:pPr>
        <w:contextualSpacing/>
        <w:rPr>
          <w:rFonts w:ascii="Arial" w:hAnsi="Arial" w:cs="Arial"/>
        </w:rPr>
      </w:pPr>
    </w:p>
    <w:p w:rsidR="0090238C" w:rsidRDefault="002B5D6B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Que s</w:t>
      </w:r>
      <w:r w:rsidR="0090238C" w:rsidRPr="0090238C">
        <w:rPr>
          <w:rFonts w:ascii="Arial" w:hAnsi="Arial" w:cs="Arial"/>
        </w:rPr>
        <w:t>eg</w:t>
      </w:r>
      <w:r w:rsidR="0090238C" w:rsidRPr="0090238C">
        <w:rPr>
          <w:rFonts w:ascii="Arial" w:hAnsi="Arial" w:cs="Arial" w:hint="cs"/>
        </w:rPr>
        <w:t>ú</w:t>
      </w:r>
      <w:r w:rsidR="0090238C" w:rsidRPr="0090238C">
        <w:rPr>
          <w:rFonts w:ascii="Arial" w:hAnsi="Arial" w:cs="Arial"/>
        </w:rPr>
        <w:t>n mencion</w:t>
      </w:r>
      <w:r w:rsidR="0090238C" w:rsidRPr="0090238C">
        <w:rPr>
          <w:rFonts w:ascii="Arial" w:hAnsi="Arial" w:cs="Arial" w:hint="cs"/>
        </w:rPr>
        <w:t>ó</w:t>
      </w:r>
      <w:r w:rsidR="0090238C" w:rsidRPr="0090238C">
        <w:rPr>
          <w:rFonts w:ascii="Arial" w:hAnsi="Arial" w:cs="Arial"/>
        </w:rPr>
        <w:t>, hay estudios sobre la potencia que tendr</w:t>
      </w:r>
      <w:r w:rsidR="0090238C" w:rsidRPr="0090238C">
        <w:rPr>
          <w:rFonts w:ascii="Arial" w:hAnsi="Arial" w:cs="Arial" w:hint="cs"/>
        </w:rPr>
        <w:t>í</w:t>
      </w:r>
      <w:r w:rsidR="0090238C" w:rsidRPr="0090238C">
        <w:rPr>
          <w:rFonts w:ascii="Arial" w:hAnsi="Arial" w:cs="Arial"/>
        </w:rPr>
        <w:t>a y se pueden obtener un poco m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s de la mitad de lo que se obtiene actualmente en Yacyret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, es decir entre 12.000 a 13.000 gigawatts hora (1 GWh = 1.000 MWh) por a</w:t>
      </w:r>
      <w:r w:rsidR="0090238C" w:rsidRPr="0090238C">
        <w:rPr>
          <w:rFonts w:ascii="Arial" w:hAnsi="Arial" w:cs="Arial" w:hint="cs"/>
        </w:rPr>
        <w:t>ñ</w:t>
      </w:r>
      <w:r w:rsidR="0090238C" w:rsidRPr="0090238C">
        <w:rPr>
          <w:rFonts w:ascii="Arial" w:hAnsi="Arial" w:cs="Arial"/>
        </w:rPr>
        <w:t>o</w:t>
      </w:r>
    </w:p>
    <w:p w:rsidR="0090238C" w:rsidRDefault="0090238C" w:rsidP="004C5303">
      <w:pPr>
        <w:contextualSpacing/>
        <w:rPr>
          <w:rFonts w:ascii="Arial" w:hAnsi="Arial" w:cs="Arial"/>
        </w:rPr>
      </w:pPr>
    </w:p>
    <w:p w:rsidR="0090238C" w:rsidRDefault="0090238C" w:rsidP="0090238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en el </w:t>
      </w:r>
      <w:r w:rsidRPr="0090238C">
        <w:rPr>
          <w:rFonts w:ascii="Arial" w:hAnsi="Arial" w:cs="Arial"/>
        </w:rPr>
        <w:t>Anexo B del contrato de Concesi</w:t>
      </w:r>
      <w:r w:rsidRPr="0090238C">
        <w:rPr>
          <w:rFonts w:ascii="Arial" w:hAnsi="Arial" w:cs="Arial" w:hint="cs"/>
        </w:rPr>
        <w:t>ó</w:t>
      </w:r>
      <w:r w:rsidRPr="0090238C">
        <w:rPr>
          <w:rFonts w:ascii="Arial" w:hAnsi="Arial" w:cs="Arial"/>
        </w:rPr>
        <w:t>n de Yacyret</w:t>
      </w:r>
      <w:r w:rsidRPr="0090238C">
        <w:rPr>
          <w:rFonts w:ascii="Arial" w:hAnsi="Arial" w:cs="Arial" w:hint="cs"/>
        </w:rPr>
        <w:t>á</w:t>
      </w:r>
      <w:r w:rsidRPr="0090238C">
        <w:rPr>
          <w:rFonts w:ascii="Arial" w:hAnsi="Arial" w:cs="Arial"/>
        </w:rPr>
        <w:t xml:space="preserve"> se describe como parte del proyecto la</w:t>
      </w:r>
      <w:r>
        <w:rPr>
          <w:rFonts w:ascii="Arial" w:hAnsi="Arial" w:cs="Arial"/>
        </w:rPr>
        <w:t xml:space="preserve"> </w:t>
      </w:r>
      <w:r w:rsidRPr="0090238C">
        <w:rPr>
          <w:rFonts w:ascii="Arial" w:hAnsi="Arial" w:cs="Arial"/>
        </w:rPr>
        <w:t>construcci</w:t>
      </w:r>
      <w:r w:rsidRPr="0090238C">
        <w:rPr>
          <w:rFonts w:ascii="Arial" w:hAnsi="Arial" w:cs="Arial" w:hint="cs"/>
        </w:rPr>
        <w:t>ó</w:t>
      </w:r>
      <w:r w:rsidRPr="0090238C">
        <w:rPr>
          <w:rFonts w:ascii="Arial" w:hAnsi="Arial" w:cs="Arial"/>
        </w:rPr>
        <w:t>n de una presa y central hidroel</w:t>
      </w:r>
      <w:r w:rsidRPr="0090238C">
        <w:rPr>
          <w:rFonts w:ascii="Arial" w:hAnsi="Arial" w:cs="Arial" w:hint="cs"/>
        </w:rPr>
        <w:t>é</w:t>
      </w:r>
      <w:r w:rsidRPr="0090238C">
        <w:rPr>
          <w:rFonts w:ascii="Arial" w:hAnsi="Arial" w:cs="Arial"/>
        </w:rPr>
        <w:t>ctrica binacional en Itat</w:t>
      </w:r>
      <w:r w:rsidRPr="0090238C">
        <w:rPr>
          <w:rFonts w:ascii="Arial" w:hAnsi="Arial" w:cs="Arial" w:hint="cs"/>
        </w:rPr>
        <w:t>í</w:t>
      </w:r>
      <w:r w:rsidRPr="0090238C">
        <w:rPr>
          <w:rFonts w:ascii="Arial" w:hAnsi="Arial" w:cs="Arial"/>
        </w:rPr>
        <w:t xml:space="preserve"> Itacor</w:t>
      </w:r>
      <w:r w:rsidRPr="0090238C">
        <w:rPr>
          <w:rFonts w:ascii="Arial" w:hAnsi="Arial" w:cs="Arial" w:hint="cs"/>
        </w:rPr>
        <w:t>á</w:t>
      </w:r>
      <w:r w:rsidRPr="0090238C">
        <w:rPr>
          <w:rFonts w:ascii="Arial" w:hAnsi="Arial" w:cs="Arial"/>
        </w:rPr>
        <w:t xml:space="preserve"> de 1.600 MW, con vertederos,</w:t>
      </w:r>
      <w:r>
        <w:rPr>
          <w:rFonts w:ascii="Arial" w:hAnsi="Arial" w:cs="Arial"/>
        </w:rPr>
        <w:t xml:space="preserve"> </w:t>
      </w:r>
      <w:r w:rsidRPr="0090238C">
        <w:rPr>
          <w:rFonts w:ascii="Arial" w:hAnsi="Arial" w:cs="Arial"/>
        </w:rPr>
        <w:t>esclusa de navegaci</w:t>
      </w:r>
      <w:r w:rsidRPr="0090238C">
        <w:rPr>
          <w:rFonts w:ascii="Arial" w:hAnsi="Arial" w:cs="Arial" w:hint="cs"/>
        </w:rPr>
        <w:t>ó</w:t>
      </w:r>
      <w:r w:rsidRPr="0090238C">
        <w:rPr>
          <w:rFonts w:ascii="Arial" w:hAnsi="Arial" w:cs="Arial"/>
        </w:rPr>
        <w:t>n, escala de peces y otras instalaciones, ubicada aguas abajo de Yacyret</w:t>
      </w:r>
      <w:r w:rsidRPr="0090238C">
        <w:rPr>
          <w:rFonts w:ascii="Arial" w:hAnsi="Arial" w:cs="Arial" w:hint="cs"/>
        </w:rPr>
        <w:t>á</w:t>
      </w:r>
      <w:r w:rsidRPr="0090238C">
        <w:rPr>
          <w:rFonts w:ascii="Arial" w:hAnsi="Arial" w:cs="Arial"/>
        </w:rPr>
        <w:t>, entre las</w:t>
      </w:r>
      <w:r>
        <w:rPr>
          <w:rFonts w:ascii="Arial" w:hAnsi="Arial" w:cs="Arial"/>
        </w:rPr>
        <w:t xml:space="preserve"> </w:t>
      </w:r>
      <w:r w:rsidRPr="0090238C">
        <w:rPr>
          <w:rFonts w:ascii="Arial" w:hAnsi="Arial" w:cs="Arial"/>
        </w:rPr>
        <w:t>localidades de Itat</w:t>
      </w:r>
      <w:r w:rsidRPr="0090238C">
        <w:rPr>
          <w:rFonts w:ascii="Arial" w:hAnsi="Arial" w:cs="Arial" w:hint="cs"/>
        </w:rPr>
        <w:t>í</w:t>
      </w:r>
      <w:r w:rsidRPr="0090238C">
        <w:rPr>
          <w:rFonts w:ascii="Arial" w:hAnsi="Arial" w:cs="Arial"/>
        </w:rPr>
        <w:t xml:space="preserve"> e Itacor</w:t>
      </w:r>
      <w:r w:rsidRPr="0090238C">
        <w:rPr>
          <w:rFonts w:ascii="Arial" w:hAnsi="Arial" w:cs="Arial" w:hint="cs"/>
        </w:rPr>
        <w:t>á</w:t>
      </w:r>
      <w:r w:rsidRPr="0090238C">
        <w:rPr>
          <w:rFonts w:ascii="Arial" w:hAnsi="Arial" w:cs="Arial"/>
        </w:rPr>
        <w:t>, en territorios argentino y paraguayo respectivamente.</w:t>
      </w:r>
    </w:p>
    <w:p w:rsidR="0090238C" w:rsidRDefault="0090238C" w:rsidP="0090238C">
      <w:pPr>
        <w:contextualSpacing/>
        <w:rPr>
          <w:rFonts w:ascii="Arial" w:hAnsi="Arial" w:cs="Arial"/>
        </w:rPr>
      </w:pPr>
    </w:p>
    <w:p w:rsidR="0090238C" w:rsidRDefault="00500D77" w:rsidP="0090238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90238C" w:rsidRPr="0090238C">
        <w:rPr>
          <w:rFonts w:ascii="Arial" w:hAnsi="Arial" w:cs="Arial"/>
        </w:rPr>
        <w:t>el embalse de compensaci</w:t>
      </w:r>
      <w:r w:rsidR="0090238C" w:rsidRPr="0090238C">
        <w:rPr>
          <w:rFonts w:ascii="Arial" w:hAnsi="Arial" w:cs="Arial" w:hint="cs"/>
        </w:rPr>
        <w:t>ó</w:t>
      </w:r>
      <w:r w:rsidR="0090238C" w:rsidRPr="0090238C">
        <w:rPr>
          <w:rFonts w:ascii="Arial" w:hAnsi="Arial" w:cs="Arial"/>
        </w:rPr>
        <w:t>n de Itat</w:t>
      </w:r>
      <w:r w:rsidR="0090238C" w:rsidRPr="0090238C">
        <w:rPr>
          <w:rFonts w:ascii="Arial" w:hAnsi="Arial" w:cs="Arial" w:hint="cs"/>
        </w:rPr>
        <w:t>í</w:t>
      </w:r>
      <w:r w:rsidR="0090238C" w:rsidRPr="0090238C">
        <w:rPr>
          <w:rFonts w:ascii="Arial" w:hAnsi="Arial" w:cs="Arial"/>
        </w:rPr>
        <w:t>-Itacor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 xml:space="preserve"> cumplir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 xml:space="preserve"> funciones esenciales, dado que</w:t>
      </w:r>
      <w:r w:rsidR="00AE5916">
        <w:rPr>
          <w:rFonts w:ascii="Arial" w:hAnsi="Arial" w:cs="Arial"/>
        </w:rPr>
        <w:t xml:space="preserve"> </w:t>
      </w:r>
      <w:r w:rsidR="0090238C" w:rsidRPr="0090238C">
        <w:rPr>
          <w:rFonts w:ascii="Arial" w:hAnsi="Arial" w:cs="Arial"/>
        </w:rPr>
        <w:t>facilitar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 xml:space="preserve"> la navegaci</w:t>
      </w:r>
      <w:r w:rsidR="0090238C" w:rsidRPr="0090238C">
        <w:rPr>
          <w:rFonts w:ascii="Arial" w:hAnsi="Arial" w:cs="Arial" w:hint="cs"/>
        </w:rPr>
        <w:t>ó</w:t>
      </w:r>
      <w:r w:rsidR="0090238C" w:rsidRPr="0090238C">
        <w:rPr>
          <w:rFonts w:ascii="Arial" w:hAnsi="Arial" w:cs="Arial"/>
        </w:rPr>
        <w:t>n aguas abajo de Yacyret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, e incluso en el brazo A</w:t>
      </w:r>
      <w:r w:rsidR="0090238C" w:rsidRPr="0090238C">
        <w:rPr>
          <w:rFonts w:ascii="Arial" w:hAnsi="Arial" w:cs="Arial" w:hint="cs"/>
        </w:rPr>
        <w:t>ñ</w:t>
      </w:r>
      <w:r w:rsidR="0090238C" w:rsidRPr="0090238C">
        <w:rPr>
          <w:rFonts w:ascii="Arial" w:hAnsi="Arial" w:cs="Arial"/>
        </w:rPr>
        <w:t>a Cu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. Adem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s, proteger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 xml:space="preserve"> las</w:t>
      </w:r>
      <w:r w:rsidR="00AE5916">
        <w:rPr>
          <w:rFonts w:ascii="Arial" w:hAnsi="Arial" w:cs="Arial"/>
        </w:rPr>
        <w:t xml:space="preserve"> </w:t>
      </w:r>
      <w:r w:rsidR="0090238C" w:rsidRPr="0090238C">
        <w:rPr>
          <w:rFonts w:ascii="Arial" w:hAnsi="Arial" w:cs="Arial"/>
        </w:rPr>
        <w:t>costas del r</w:t>
      </w:r>
      <w:r w:rsidR="0090238C" w:rsidRPr="0090238C">
        <w:rPr>
          <w:rFonts w:ascii="Arial" w:hAnsi="Arial" w:cs="Arial" w:hint="cs"/>
        </w:rPr>
        <w:t>í</w:t>
      </w:r>
      <w:r w:rsidR="0090238C" w:rsidRPr="0090238C">
        <w:rPr>
          <w:rFonts w:ascii="Arial" w:hAnsi="Arial" w:cs="Arial"/>
        </w:rPr>
        <w:t>o de la severa erosi</w:t>
      </w:r>
      <w:r w:rsidR="0090238C" w:rsidRPr="0090238C">
        <w:rPr>
          <w:rFonts w:ascii="Arial" w:hAnsi="Arial" w:cs="Arial" w:hint="cs"/>
        </w:rPr>
        <w:t>ó</w:t>
      </w:r>
      <w:r w:rsidR="0090238C" w:rsidRPr="0090238C">
        <w:rPr>
          <w:rFonts w:ascii="Arial" w:hAnsi="Arial" w:cs="Arial"/>
        </w:rPr>
        <w:t>n causada por la velocidad del agua que sale de la central, y -lo que es m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s</w:t>
      </w:r>
      <w:r w:rsidR="00AE5916">
        <w:rPr>
          <w:rFonts w:ascii="Arial" w:hAnsi="Arial" w:cs="Arial"/>
        </w:rPr>
        <w:t xml:space="preserve"> </w:t>
      </w:r>
      <w:r w:rsidR="0090238C" w:rsidRPr="0090238C">
        <w:rPr>
          <w:rFonts w:ascii="Arial" w:hAnsi="Arial" w:cs="Arial"/>
        </w:rPr>
        <w:t>importante- permitir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 xml:space="preserve"> la instalaci</w:t>
      </w:r>
      <w:r w:rsidR="0090238C" w:rsidRPr="0090238C">
        <w:rPr>
          <w:rFonts w:ascii="Arial" w:hAnsi="Arial" w:cs="Arial" w:hint="cs"/>
        </w:rPr>
        <w:t>ó</w:t>
      </w:r>
      <w:r w:rsidR="0090238C" w:rsidRPr="0090238C">
        <w:rPr>
          <w:rFonts w:ascii="Arial" w:hAnsi="Arial" w:cs="Arial"/>
        </w:rPr>
        <w:t>n de 10 y hasta 20 unidades generadoras m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s en la central Yacyret</w:t>
      </w:r>
      <w:r w:rsidR="0090238C" w:rsidRPr="0090238C">
        <w:rPr>
          <w:rFonts w:ascii="Arial" w:hAnsi="Arial" w:cs="Arial" w:hint="cs"/>
        </w:rPr>
        <w:t>á</w:t>
      </w:r>
      <w:r w:rsidR="0090238C" w:rsidRPr="0090238C">
        <w:rPr>
          <w:rFonts w:ascii="Arial" w:hAnsi="Arial" w:cs="Arial"/>
        </w:rPr>
        <w:t>,</w:t>
      </w:r>
      <w:r w:rsidR="00AE5916">
        <w:rPr>
          <w:rFonts w:ascii="Arial" w:hAnsi="Arial" w:cs="Arial"/>
        </w:rPr>
        <w:t xml:space="preserve"> </w:t>
      </w:r>
      <w:r w:rsidR="0090238C" w:rsidRPr="0090238C">
        <w:rPr>
          <w:rFonts w:ascii="Arial" w:hAnsi="Arial" w:cs="Arial"/>
        </w:rPr>
        <w:t>duplicando su capacidad instalada.</w:t>
      </w:r>
    </w:p>
    <w:p w:rsidR="004C5303" w:rsidRDefault="004C5303" w:rsidP="004C5303">
      <w:pPr>
        <w:contextualSpacing/>
        <w:rPr>
          <w:rFonts w:ascii="Arial" w:hAnsi="Arial" w:cs="Arial"/>
        </w:rPr>
      </w:pPr>
    </w:p>
    <w:p w:rsidR="004C5303" w:rsidRPr="004C5303" w:rsidRDefault="004C5303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resulta </w:t>
      </w:r>
      <w:r w:rsidR="00BE48B5">
        <w:rPr>
          <w:rFonts w:ascii="Arial" w:hAnsi="Arial" w:cs="Arial"/>
        </w:rPr>
        <w:t>imprescindible</w:t>
      </w:r>
      <w:r>
        <w:rPr>
          <w:rFonts w:ascii="Arial" w:hAnsi="Arial" w:cs="Arial"/>
        </w:rPr>
        <w:t xml:space="preserve"> para </w:t>
      </w:r>
      <w:r w:rsidRPr="004C5303">
        <w:rPr>
          <w:rFonts w:ascii="Arial" w:hAnsi="Arial" w:cs="Arial"/>
        </w:rPr>
        <w:t xml:space="preserve"> recuperar zonas inundables para el desarrollo agropecuari</w:t>
      </w:r>
      <w:r w:rsidR="00882D52">
        <w:rPr>
          <w:rFonts w:ascii="Arial" w:hAnsi="Arial" w:cs="Arial"/>
        </w:rPr>
        <w:t xml:space="preserve">o y para </w:t>
      </w:r>
      <w:r w:rsidR="00882D52" w:rsidRPr="00882D52">
        <w:rPr>
          <w:rFonts w:ascii="Arial" w:hAnsi="Arial" w:cs="Arial"/>
        </w:rPr>
        <w:t>la introducci</w:t>
      </w:r>
      <w:r w:rsidR="00882D52" w:rsidRPr="00882D52">
        <w:rPr>
          <w:rFonts w:ascii="Arial" w:hAnsi="Arial" w:cs="Arial" w:hint="cs"/>
        </w:rPr>
        <w:t>ó</w:t>
      </w:r>
      <w:r w:rsidR="00882D52" w:rsidRPr="00882D52">
        <w:rPr>
          <w:rFonts w:ascii="Arial" w:hAnsi="Arial" w:cs="Arial"/>
        </w:rPr>
        <w:t>n de nuevas actividades productivas en la regi</w:t>
      </w:r>
      <w:r w:rsidR="00882D52" w:rsidRPr="00882D52">
        <w:rPr>
          <w:rFonts w:ascii="Arial" w:hAnsi="Arial" w:cs="Arial" w:hint="cs"/>
        </w:rPr>
        <w:t>ó</w:t>
      </w:r>
      <w:r w:rsidR="00882D52" w:rsidRPr="00882D52">
        <w:rPr>
          <w:rFonts w:ascii="Arial" w:hAnsi="Arial" w:cs="Arial"/>
        </w:rPr>
        <w:t>n.</w:t>
      </w:r>
    </w:p>
    <w:p w:rsidR="004C5303" w:rsidRDefault="004C5303" w:rsidP="004C5303">
      <w:pPr>
        <w:contextualSpacing/>
        <w:rPr>
          <w:rFonts w:ascii="Arial" w:hAnsi="Arial" w:cs="Arial"/>
        </w:rPr>
      </w:pPr>
    </w:p>
    <w:p w:rsidR="00901878" w:rsidRPr="0086227C" w:rsidRDefault="004C5303" w:rsidP="004C5303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Que es la </w:t>
      </w:r>
      <w:r w:rsidR="00BE48B5">
        <w:rPr>
          <w:rFonts w:ascii="Arial" w:hAnsi="Arial" w:cs="Arial"/>
        </w:rPr>
        <w:t>herramienta</w:t>
      </w:r>
      <w:r>
        <w:rPr>
          <w:rFonts w:ascii="Arial" w:hAnsi="Arial" w:cs="Arial"/>
        </w:rPr>
        <w:t xml:space="preserve"> y el camino para </w:t>
      </w:r>
      <w:r w:rsidRPr="004C5303">
        <w:rPr>
          <w:rFonts w:ascii="Arial" w:hAnsi="Arial" w:cs="Arial"/>
        </w:rPr>
        <w:t xml:space="preserve"> fortalecer y ampliar la integraci</w:t>
      </w:r>
      <w:r w:rsidRPr="004C5303">
        <w:rPr>
          <w:rFonts w:ascii="Arial" w:hAnsi="Arial" w:cs="Arial" w:hint="cs"/>
        </w:rPr>
        <w:t>ó</w:t>
      </w:r>
      <w:r w:rsidRPr="004C5303">
        <w:rPr>
          <w:rFonts w:ascii="Arial" w:hAnsi="Arial" w:cs="Arial"/>
        </w:rPr>
        <w:t>n Argentino Paraguaya.</w:t>
      </w:r>
    </w:p>
    <w:p w:rsidR="00901878" w:rsidRPr="0086227C" w:rsidRDefault="00901878" w:rsidP="00901878">
      <w:pPr>
        <w:contextualSpacing/>
        <w:rPr>
          <w:rFonts w:ascii="Arial" w:eastAsia="Times New Roman" w:hAnsi="Arial" w:cs="Arial"/>
        </w:rPr>
      </w:pPr>
      <w:r w:rsidRPr="0086227C">
        <w:rPr>
          <w:rFonts w:ascii="Arial" w:eastAsia="Times New Roman" w:hAnsi="Arial" w:cs="Arial"/>
        </w:rPr>
        <w:tab/>
      </w:r>
    </w:p>
    <w:p w:rsidR="00901878" w:rsidRPr="0086227C" w:rsidRDefault="00901878" w:rsidP="00901878">
      <w:pPr>
        <w:contextualSpacing/>
        <w:rPr>
          <w:rFonts w:ascii="Arial" w:eastAsia="Times New Roman" w:hAnsi="Arial" w:cs="Arial"/>
        </w:rPr>
      </w:pPr>
    </w:p>
    <w:p w:rsidR="00901878" w:rsidRPr="0086227C" w:rsidRDefault="00901878" w:rsidP="00901878">
      <w:pPr>
        <w:contextualSpacing/>
        <w:rPr>
          <w:rFonts w:ascii="Arial" w:eastAsia="Times New Roman" w:hAnsi="Arial" w:cs="Arial"/>
        </w:rPr>
      </w:pPr>
    </w:p>
    <w:p w:rsidR="00901878" w:rsidRPr="0086227C" w:rsidRDefault="00901878" w:rsidP="0090187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6227C">
        <w:rPr>
          <w:rFonts w:ascii="Arial" w:hAnsi="Arial" w:cs="Arial"/>
        </w:rPr>
        <w:t>Por ello</w:t>
      </w:r>
    </w:p>
    <w:p w:rsidR="00901878" w:rsidRPr="0086227C" w:rsidRDefault="00901878" w:rsidP="00901878">
      <w:pPr>
        <w:contextualSpacing/>
        <w:rPr>
          <w:rFonts w:ascii="Arial" w:hAnsi="Arial" w:cs="Arial"/>
        </w:rPr>
      </w:pPr>
    </w:p>
    <w:p w:rsidR="00901878" w:rsidRPr="0086227C" w:rsidRDefault="00901878" w:rsidP="00901878">
      <w:pPr>
        <w:contextualSpacing/>
        <w:jc w:val="center"/>
        <w:rPr>
          <w:rFonts w:ascii="Arial" w:hAnsi="Arial" w:cs="Arial"/>
          <w:b/>
        </w:rPr>
      </w:pPr>
      <w:r w:rsidRPr="0086227C">
        <w:rPr>
          <w:rFonts w:ascii="Arial" w:hAnsi="Arial" w:cs="Arial"/>
          <w:b/>
        </w:rPr>
        <w:t>EL PARLAMENTO DEL MERCOSUR</w:t>
      </w:r>
    </w:p>
    <w:p w:rsidR="00901878" w:rsidRPr="0086227C" w:rsidRDefault="00901878" w:rsidP="00901878">
      <w:pPr>
        <w:contextualSpacing/>
        <w:jc w:val="center"/>
        <w:rPr>
          <w:rFonts w:ascii="Arial" w:hAnsi="Arial" w:cs="Arial"/>
          <w:b/>
        </w:rPr>
      </w:pPr>
      <w:r w:rsidRPr="0086227C">
        <w:rPr>
          <w:rFonts w:ascii="Arial" w:hAnsi="Arial" w:cs="Arial"/>
          <w:b/>
        </w:rPr>
        <w:t>RECOMIENDA AL CONSEJO DEL  MERCADO COMÚN:</w:t>
      </w:r>
    </w:p>
    <w:p w:rsidR="00901878" w:rsidRPr="0086227C" w:rsidRDefault="00901878" w:rsidP="00901878">
      <w:pPr>
        <w:contextualSpacing/>
        <w:rPr>
          <w:rFonts w:ascii="Arial" w:hAnsi="Arial" w:cs="Arial"/>
          <w:b/>
        </w:rPr>
      </w:pPr>
    </w:p>
    <w:p w:rsidR="00E37BF2" w:rsidRDefault="00901878" w:rsidP="00901878">
      <w:pPr>
        <w:contextualSpacing/>
        <w:rPr>
          <w:rFonts w:ascii="Arial" w:hAnsi="Arial" w:cs="Arial"/>
        </w:rPr>
      </w:pPr>
      <w:r w:rsidRPr="0086227C">
        <w:rPr>
          <w:rFonts w:ascii="Arial" w:hAnsi="Arial" w:cs="Arial"/>
          <w:b/>
        </w:rPr>
        <w:t>Artículo 1</w:t>
      </w:r>
      <w:r w:rsidRPr="0086227C">
        <w:rPr>
          <w:rFonts w:ascii="Arial" w:hAnsi="Arial" w:cs="Arial"/>
        </w:rPr>
        <w:t xml:space="preserve">°. </w:t>
      </w:r>
      <w:r w:rsidR="00E37BF2">
        <w:rPr>
          <w:rFonts w:ascii="Arial" w:hAnsi="Arial" w:cs="Arial"/>
        </w:rPr>
        <w:t xml:space="preserve">La </w:t>
      </w:r>
      <w:r w:rsidR="007F669E">
        <w:rPr>
          <w:rFonts w:ascii="Arial" w:hAnsi="Arial" w:cs="Arial"/>
        </w:rPr>
        <w:t>aprobación</w:t>
      </w:r>
      <w:r w:rsidR="00E37BF2">
        <w:rPr>
          <w:rFonts w:ascii="Arial" w:hAnsi="Arial" w:cs="Arial"/>
        </w:rPr>
        <w:t xml:space="preserve"> de</w:t>
      </w:r>
      <w:r w:rsidR="007E28DD">
        <w:rPr>
          <w:rFonts w:ascii="Arial" w:hAnsi="Arial" w:cs="Arial"/>
        </w:rPr>
        <w:t xml:space="preserve"> la</w:t>
      </w:r>
      <w:r w:rsidR="00E37BF2">
        <w:rPr>
          <w:rFonts w:ascii="Arial" w:hAnsi="Arial" w:cs="Arial"/>
        </w:rPr>
        <w:t xml:space="preserve"> presente </w:t>
      </w:r>
      <w:r w:rsidR="007F669E">
        <w:rPr>
          <w:rFonts w:ascii="Arial" w:hAnsi="Arial" w:cs="Arial"/>
        </w:rPr>
        <w:t>recomendación</w:t>
      </w:r>
      <w:r w:rsidR="00E37BF2">
        <w:rPr>
          <w:rFonts w:ascii="Arial" w:hAnsi="Arial" w:cs="Arial"/>
        </w:rPr>
        <w:t xml:space="preserve"> sobre</w:t>
      </w:r>
      <w:r w:rsidR="00E37BF2" w:rsidRPr="00E37BF2">
        <w:t xml:space="preserve"> </w:t>
      </w:r>
      <w:r w:rsidR="007E28DD">
        <w:t xml:space="preserve">la </w:t>
      </w:r>
      <w:r w:rsidR="00E37BF2" w:rsidRPr="00E37BF2">
        <w:rPr>
          <w:rFonts w:ascii="Arial" w:hAnsi="Arial" w:cs="Arial"/>
        </w:rPr>
        <w:t>construcci</w:t>
      </w:r>
      <w:r w:rsidR="00E37BF2" w:rsidRPr="00E37BF2">
        <w:rPr>
          <w:rFonts w:ascii="Arial" w:hAnsi="Arial" w:cs="Arial" w:hint="cs"/>
        </w:rPr>
        <w:t>ó</w:t>
      </w:r>
      <w:r w:rsidR="00E37BF2" w:rsidRPr="00E37BF2">
        <w:rPr>
          <w:rFonts w:ascii="Arial" w:hAnsi="Arial" w:cs="Arial"/>
        </w:rPr>
        <w:t xml:space="preserve">n de una </w:t>
      </w:r>
      <w:r w:rsidR="007F669E">
        <w:rPr>
          <w:rFonts w:ascii="Arial" w:hAnsi="Arial" w:cs="Arial"/>
        </w:rPr>
        <w:t>re</w:t>
      </w:r>
      <w:r w:rsidR="00E37BF2" w:rsidRPr="00E37BF2">
        <w:rPr>
          <w:rFonts w:ascii="Arial" w:hAnsi="Arial" w:cs="Arial"/>
        </w:rPr>
        <w:t>presa de compensaci</w:t>
      </w:r>
      <w:r w:rsidR="00E37BF2" w:rsidRPr="00E37BF2">
        <w:rPr>
          <w:rFonts w:ascii="Arial" w:hAnsi="Arial" w:cs="Arial" w:hint="cs"/>
        </w:rPr>
        <w:t>ó</w:t>
      </w:r>
      <w:r w:rsidR="00E37BF2" w:rsidRPr="00E37BF2">
        <w:rPr>
          <w:rFonts w:ascii="Arial" w:hAnsi="Arial" w:cs="Arial"/>
        </w:rPr>
        <w:t xml:space="preserve">n </w:t>
      </w:r>
      <w:r w:rsidR="009C69A3" w:rsidRPr="009C69A3">
        <w:rPr>
          <w:rFonts w:ascii="Arial" w:hAnsi="Arial" w:cs="Arial"/>
        </w:rPr>
        <w:t xml:space="preserve"> </w:t>
      </w:r>
      <w:r w:rsidR="009C69A3" w:rsidRPr="00BD3628">
        <w:rPr>
          <w:rFonts w:ascii="Arial" w:hAnsi="Arial" w:cs="Arial"/>
        </w:rPr>
        <w:t>sobre el r</w:t>
      </w:r>
      <w:r w:rsidR="009C69A3" w:rsidRPr="00BD3628">
        <w:rPr>
          <w:rFonts w:ascii="Arial" w:hAnsi="Arial" w:cs="Arial" w:hint="cs"/>
        </w:rPr>
        <w:t>í</w:t>
      </w:r>
      <w:r w:rsidR="009C69A3" w:rsidRPr="00BD3628">
        <w:rPr>
          <w:rFonts w:ascii="Arial" w:hAnsi="Arial" w:cs="Arial"/>
        </w:rPr>
        <w:t>o Paran</w:t>
      </w:r>
      <w:r w:rsidR="009C69A3" w:rsidRPr="00BD3628">
        <w:rPr>
          <w:rFonts w:ascii="Arial" w:hAnsi="Arial" w:cs="Arial" w:hint="cs"/>
        </w:rPr>
        <w:t>á</w:t>
      </w:r>
      <w:r w:rsidR="009C69A3" w:rsidRPr="00BD3628">
        <w:rPr>
          <w:rFonts w:ascii="Arial" w:hAnsi="Arial" w:cs="Arial"/>
        </w:rPr>
        <w:t xml:space="preserve"> en la zona fronteriza de Itacor</w:t>
      </w:r>
      <w:r w:rsidR="009C69A3" w:rsidRPr="00BD3628">
        <w:rPr>
          <w:rFonts w:ascii="Arial" w:hAnsi="Arial" w:cs="Arial" w:hint="cs"/>
        </w:rPr>
        <w:t>á</w:t>
      </w:r>
      <w:r w:rsidR="009C69A3" w:rsidRPr="00BD3628">
        <w:rPr>
          <w:rFonts w:ascii="Arial" w:hAnsi="Arial" w:cs="Arial"/>
        </w:rPr>
        <w:t xml:space="preserve">, </w:t>
      </w:r>
      <w:r w:rsidR="009C69A3" w:rsidRPr="00BD3628">
        <w:rPr>
          <w:rFonts w:ascii="Arial" w:hAnsi="Arial" w:cs="Arial" w:hint="cs"/>
        </w:rPr>
        <w:t>Ñ</w:t>
      </w:r>
      <w:r w:rsidR="009C69A3" w:rsidRPr="00BD3628">
        <w:rPr>
          <w:rFonts w:ascii="Arial" w:hAnsi="Arial" w:cs="Arial"/>
        </w:rPr>
        <w:t>eembuc</w:t>
      </w:r>
      <w:r w:rsidR="009C69A3" w:rsidRPr="00BD3628">
        <w:rPr>
          <w:rFonts w:ascii="Arial" w:hAnsi="Arial" w:cs="Arial" w:hint="cs"/>
        </w:rPr>
        <w:t>ú</w:t>
      </w:r>
      <w:r w:rsidR="009C69A3">
        <w:rPr>
          <w:rFonts w:ascii="Arial" w:hAnsi="Arial" w:cs="Arial"/>
        </w:rPr>
        <w:t xml:space="preserve"> (República del Paraguay)</w:t>
      </w:r>
      <w:r w:rsidR="009C69A3" w:rsidRPr="00BD3628">
        <w:rPr>
          <w:rFonts w:ascii="Arial" w:hAnsi="Arial" w:cs="Arial"/>
        </w:rPr>
        <w:t>, e Itat</w:t>
      </w:r>
      <w:r w:rsidR="009C69A3" w:rsidRPr="00BD3628">
        <w:rPr>
          <w:rFonts w:ascii="Arial" w:hAnsi="Arial" w:cs="Arial" w:hint="cs"/>
        </w:rPr>
        <w:t>í</w:t>
      </w:r>
      <w:r w:rsidR="009C69A3">
        <w:rPr>
          <w:rFonts w:ascii="Arial" w:hAnsi="Arial" w:cs="Arial"/>
        </w:rPr>
        <w:t xml:space="preserve">, Corrientes (Republica Argentina), </w:t>
      </w:r>
      <w:r w:rsidR="00E37BF2">
        <w:rPr>
          <w:rFonts w:ascii="Arial" w:hAnsi="Arial" w:cs="Arial"/>
        </w:rPr>
        <w:t xml:space="preserve"> teniendo en cuenta </w:t>
      </w:r>
      <w:r w:rsidR="007E28DD">
        <w:rPr>
          <w:rFonts w:ascii="Arial" w:hAnsi="Arial" w:cs="Arial"/>
        </w:rPr>
        <w:t xml:space="preserve"> </w:t>
      </w:r>
      <w:r w:rsidR="00E37BF2" w:rsidRPr="00E37BF2">
        <w:rPr>
          <w:rFonts w:ascii="Arial" w:hAnsi="Arial" w:cs="Arial"/>
        </w:rPr>
        <w:t>la importancia de la energ</w:t>
      </w:r>
      <w:r w:rsidR="00E37BF2" w:rsidRPr="00E37BF2">
        <w:rPr>
          <w:rFonts w:ascii="Arial" w:hAnsi="Arial" w:cs="Arial" w:hint="cs"/>
        </w:rPr>
        <w:t>í</w:t>
      </w:r>
      <w:r w:rsidR="00E37BF2" w:rsidRPr="00E37BF2">
        <w:rPr>
          <w:rFonts w:ascii="Arial" w:hAnsi="Arial" w:cs="Arial"/>
        </w:rPr>
        <w:t xml:space="preserve">a </w:t>
      </w:r>
      <w:r w:rsidR="007F669E" w:rsidRPr="00E37BF2">
        <w:rPr>
          <w:rFonts w:ascii="Arial" w:hAnsi="Arial" w:cs="Arial"/>
        </w:rPr>
        <w:t>hidroeléctrica</w:t>
      </w:r>
      <w:r w:rsidR="00E37BF2" w:rsidRPr="00E37BF2">
        <w:rPr>
          <w:rFonts w:ascii="Arial" w:hAnsi="Arial" w:cs="Arial"/>
        </w:rPr>
        <w:t xml:space="preserve"> como insumo b</w:t>
      </w:r>
      <w:r w:rsidR="00E37BF2" w:rsidRPr="00E37BF2">
        <w:rPr>
          <w:rFonts w:ascii="Arial" w:hAnsi="Arial" w:cs="Arial" w:hint="cs"/>
        </w:rPr>
        <w:t>á</w:t>
      </w:r>
      <w:r w:rsidR="00E37BF2" w:rsidRPr="00E37BF2">
        <w:rPr>
          <w:rFonts w:ascii="Arial" w:hAnsi="Arial" w:cs="Arial"/>
        </w:rPr>
        <w:t>sico para el desarrollo socio-econ</w:t>
      </w:r>
      <w:r w:rsidR="00E37BF2" w:rsidRPr="00E37BF2">
        <w:rPr>
          <w:rFonts w:ascii="Arial" w:hAnsi="Arial" w:cs="Arial" w:hint="cs"/>
        </w:rPr>
        <w:t>ó</w:t>
      </w:r>
      <w:r w:rsidR="00E37BF2" w:rsidRPr="00E37BF2">
        <w:rPr>
          <w:rFonts w:ascii="Arial" w:hAnsi="Arial" w:cs="Arial"/>
        </w:rPr>
        <w:t>mico de los pa</w:t>
      </w:r>
      <w:r w:rsidR="00E37BF2" w:rsidRPr="00E37BF2">
        <w:rPr>
          <w:rFonts w:ascii="Arial" w:hAnsi="Arial" w:cs="Arial" w:hint="cs"/>
        </w:rPr>
        <w:t>í</w:t>
      </w:r>
      <w:r w:rsidR="00E37BF2" w:rsidRPr="00E37BF2">
        <w:rPr>
          <w:rFonts w:ascii="Arial" w:hAnsi="Arial" w:cs="Arial"/>
        </w:rPr>
        <w:t>ses en proceso de integraci</w:t>
      </w:r>
      <w:r w:rsidR="00E37BF2" w:rsidRPr="00E37BF2">
        <w:rPr>
          <w:rFonts w:ascii="Arial" w:hAnsi="Arial" w:cs="Arial" w:hint="cs"/>
        </w:rPr>
        <w:t>ó</w:t>
      </w:r>
      <w:r w:rsidR="00E37BF2" w:rsidRPr="00E37BF2">
        <w:rPr>
          <w:rFonts w:ascii="Arial" w:hAnsi="Arial" w:cs="Arial"/>
        </w:rPr>
        <w:t>n del Mercosur</w:t>
      </w:r>
      <w:r w:rsidR="007E28DD">
        <w:rPr>
          <w:rFonts w:ascii="Arial" w:hAnsi="Arial" w:cs="Arial"/>
        </w:rPr>
        <w:t>.</w:t>
      </w:r>
    </w:p>
    <w:p w:rsidR="00E37BF2" w:rsidRDefault="00E37BF2" w:rsidP="00901878">
      <w:pPr>
        <w:contextualSpacing/>
        <w:rPr>
          <w:rFonts w:ascii="Arial" w:hAnsi="Arial" w:cs="Arial"/>
        </w:rPr>
      </w:pPr>
    </w:p>
    <w:p w:rsidR="00901878" w:rsidRPr="0086227C" w:rsidRDefault="00901878" w:rsidP="00901878">
      <w:pPr>
        <w:contextualSpacing/>
        <w:rPr>
          <w:rFonts w:ascii="Arial" w:hAnsi="Arial" w:cs="Arial"/>
        </w:rPr>
      </w:pPr>
      <w:r w:rsidRPr="0086227C">
        <w:rPr>
          <w:rFonts w:ascii="Arial" w:hAnsi="Arial" w:cs="Arial"/>
          <w:b/>
        </w:rPr>
        <w:t>Artículo 2°:</w:t>
      </w:r>
      <w:r w:rsidRPr="008622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Informar a la reunión de Ministros de </w:t>
      </w:r>
      <w:r w:rsidR="0055795A">
        <w:rPr>
          <w:rFonts w:ascii="Arial" w:hAnsi="Arial" w:cs="Arial"/>
        </w:rPr>
        <w:t>Energía</w:t>
      </w:r>
      <w:r w:rsidR="00642D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bloque y al </w:t>
      </w:r>
      <w:r w:rsidRPr="0086227C">
        <w:rPr>
          <w:rFonts w:ascii="Arial" w:hAnsi="Arial" w:cs="Arial"/>
        </w:rPr>
        <w:t>Subgrupo de Trabajo N°</w:t>
      </w:r>
      <w:r w:rsidR="00642D84">
        <w:rPr>
          <w:rFonts w:ascii="Arial" w:hAnsi="Arial" w:cs="Arial"/>
        </w:rPr>
        <w:t>6</w:t>
      </w:r>
      <w:r w:rsidRPr="0086227C">
        <w:rPr>
          <w:rFonts w:ascii="Arial" w:hAnsi="Arial" w:cs="Arial"/>
        </w:rPr>
        <w:t xml:space="preserve"> de </w:t>
      </w:r>
      <w:r w:rsidR="00642D84">
        <w:rPr>
          <w:rFonts w:ascii="Arial" w:hAnsi="Arial" w:cs="Arial"/>
        </w:rPr>
        <w:t xml:space="preserve">Medio </w:t>
      </w:r>
      <w:r w:rsidR="007F669E">
        <w:rPr>
          <w:rFonts w:ascii="Arial" w:hAnsi="Arial" w:cs="Arial"/>
        </w:rPr>
        <w:t>Ambiente</w:t>
      </w:r>
      <w:r w:rsidR="00642D84">
        <w:rPr>
          <w:rFonts w:ascii="Arial" w:hAnsi="Arial" w:cs="Arial"/>
        </w:rPr>
        <w:t xml:space="preserve">; SGT N° 9 de </w:t>
      </w:r>
      <w:r w:rsidR="0055795A">
        <w:rPr>
          <w:rFonts w:ascii="Arial" w:hAnsi="Arial" w:cs="Arial"/>
        </w:rPr>
        <w:t>Energía</w:t>
      </w:r>
      <w:r w:rsidR="00642D84">
        <w:rPr>
          <w:rFonts w:ascii="Arial" w:hAnsi="Arial" w:cs="Arial"/>
        </w:rPr>
        <w:t xml:space="preserve"> y SGT N° 14 de Integración </w:t>
      </w:r>
      <w:r w:rsidR="00500D77">
        <w:rPr>
          <w:rFonts w:ascii="Arial" w:hAnsi="Arial" w:cs="Arial"/>
        </w:rPr>
        <w:t>energética</w:t>
      </w:r>
      <w:r w:rsidR="00642D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y</w:t>
      </w:r>
      <w:r w:rsidRPr="0086227C">
        <w:rPr>
          <w:rFonts w:ascii="Arial" w:hAnsi="Arial" w:cs="Arial"/>
        </w:rPr>
        <w:t xml:space="preserve"> atento </w:t>
      </w:r>
      <w:r>
        <w:rPr>
          <w:rFonts w:ascii="Arial" w:hAnsi="Arial" w:cs="Arial"/>
        </w:rPr>
        <w:t xml:space="preserve">las reuniones </w:t>
      </w:r>
      <w:r w:rsidRPr="0086227C">
        <w:rPr>
          <w:rFonts w:ascii="Arial" w:hAnsi="Arial" w:cs="Arial"/>
        </w:rPr>
        <w:t xml:space="preserve"> extraordinaria</w:t>
      </w:r>
      <w:r>
        <w:rPr>
          <w:rFonts w:ascii="Arial" w:hAnsi="Arial" w:cs="Arial"/>
        </w:rPr>
        <w:t>s</w:t>
      </w:r>
      <w:r w:rsidRPr="0086227C">
        <w:rPr>
          <w:rFonts w:ascii="Arial" w:hAnsi="Arial" w:cs="Arial"/>
        </w:rPr>
        <w:t xml:space="preserve"> del GMC se </w:t>
      </w:r>
      <w:r>
        <w:rPr>
          <w:rFonts w:ascii="Arial" w:hAnsi="Arial" w:cs="Arial"/>
        </w:rPr>
        <w:t>pueda convocar</w:t>
      </w:r>
      <w:r w:rsidR="0055795A">
        <w:rPr>
          <w:rFonts w:ascii="Arial" w:hAnsi="Arial" w:cs="Arial"/>
        </w:rPr>
        <w:t>.</w:t>
      </w:r>
    </w:p>
    <w:p w:rsidR="00901878" w:rsidRPr="0086227C" w:rsidRDefault="00901878" w:rsidP="00901878">
      <w:pPr>
        <w:contextualSpacing/>
        <w:rPr>
          <w:rFonts w:ascii="Arial" w:hAnsi="Arial" w:cs="Arial"/>
        </w:rPr>
      </w:pPr>
    </w:p>
    <w:p w:rsidR="00E37BF2" w:rsidRDefault="00901878" w:rsidP="00E37BF2">
      <w:pPr>
        <w:contextualSpacing/>
        <w:rPr>
          <w:rFonts w:ascii="Arial" w:hAnsi="Arial" w:cs="Arial"/>
        </w:rPr>
      </w:pPr>
      <w:r w:rsidRPr="0086227C">
        <w:rPr>
          <w:rFonts w:ascii="Arial" w:hAnsi="Arial" w:cs="Arial"/>
          <w:b/>
        </w:rPr>
        <w:t>Artículo 3°:</w:t>
      </w:r>
      <w:r w:rsidRPr="0086227C">
        <w:rPr>
          <w:rFonts w:ascii="Arial" w:hAnsi="Arial" w:cs="Arial"/>
        </w:rPr>
        <w:t xml:space="preserve"> </w:t>
      </w:r>
      <w:r w:rsidR="00E37BF2">
        <w:rPr>
          <w:rFonts w:ascii="Arial" w:hAnsi="Arial" w:cs="Arial"/>
        </w:rPr>
        <w:t xml:space="preserve">Que </w:t>
      </w:r>
      <w:r w:rsidR="00E37BF2" w:rsidRPr="00E37BF2">
        <w:rPr>
          <w:rFonts w:ascii="Arial" w:hAnsi="Arial" w:cs="Arial"/>
        </w:rPr>
        <w:t>resulta  necesaria la fijaci</w:t>
      </w:r>
      <w:r w:rsidR="00E37BF2" w:rsidRPr="00E37BF2">
        <w:rPr>
          <w:rFonts w:ascii="Arial" w:hAnsi="Arial" w:cs="Arial" w:hint="cs"/>
        </w:rPr>
        <w:t>ó</w:t>
      </w:r>
      <w:r w:rsidR="00E37BF2" w:rsidRPr="00E37BF2">
        <w:rPr>
          <w:rFonts w:ascii="Arial" w:hAnsi="Arial" w:cs="Arial"/>
        </w:rPr>
        <w:t>n de elementos b</w:t>
      </w:r>
      <w:r w:rsidR="00E37BF2" w:rsidRPr="00E37BF2">
        <w:rPr>
          <w:rFonts w:ascii="Arial" w:hAnsi="Arial" w:cs="Arial" w:hint="cs"/>
        </w:rPr>
        <w:t>á</w:t>
      </w:r>
      <w:r w:rsidR="00E37BF2" w:rsidRPr="00E37BF2">
        <w:rPr>
          <w:rFonts w:ascii="Arial" w:hAnsi="Arial" w:cs="Arial"/>
        </w:rPr>
        <w:t>sicos para permitir la coordinaci</w:t>
      </w:r>
      <w:r w:rsidR="00E37BF2" w:rsidRPr="00E37BF2">
        <w:rPr>
          <w:rFonts w:ascii="Arial" w:hAnsi="Arial" w:cs="Arial" w:hint="cs"/>
        </w:rPr>
        <w:t>ó</w:t>
      </w:r>
      <w:r w:rsidR="00E37BF2" w:rsidRPr="00E37BF2">
        <w:rPr>
          <w:rFonts w:ascii="Arial" w:hAnsi="Arial" w:cs="Arial"/>
        </w:rPr>
        <w:t>n de las pol</w:t>
      </w:r>
      <w:r w:rsidR="00E37BF2" w:rsidRPr="00E37BF2">
        <w:rPr>
          <w:rFonts w:ascii="Arial" w:hAnsi="Arial" w:cs="Arial" w:hint="cs"/>
        </w:rPr>
        <w:t>í</w:t>
      </w:r>
      <w:r w:rsidR="00E37BF2" w:rsidRPr="00E37BF2">
        <w:rPr>
          <w:rFonts w:ascii="Arial" w:hAnsi="Arial" w:cs="Arial"/>
        </w:rPr>
        <w:t>ticas energ</w:t>
      </w:r>
      <w:r w:rsidR="00E37BF2" w:rsidRPr="00E37BF2">
        <w:rPr>
          <w:rFonts w:ascii="Arial" w:hAnsi="Arial" w:cs="Arial" w:hint="cs"/>
        </w:rPr>
        <w:t>é</w:t>
      </w:r>
      <w:r w:rsidR="00E37BF2" w:rsidRPr="00E37BF2">
        <w:rPr>
          <w:rFonts w:ascii="Arial" w:hAnsi="Arial" w:cs="Arial"/>
        </w:rPr>
        <w:t>ticas nacionales, conforme a los principios consignados en el Tratado de Asunci</w:t>
      </w:r>
      <w:r w:rsidR="00E37BF2" w:rsidRPr="00E37BF2">
        <w:rPr>
          <w:rFonts w:ascii="Arial" w:hAnsi="Arial" w:cs="Arial" w:hint="cs"/>
        </w:rPr>
        <w:t>ó</w:t>
      </w:r>
      <w:r w:rsidR="00E37BF2" w:rsidRPr="00E37BF2">
        <w:rPr>
          <w:rFonts w:ascii="Arial" w:hAnsi="Arial" w:cs="Arial"/>
        </w:rPr>
        <w:t xml:space="preserve">n. </w:t>
      </w:r>
      <w:r w:rsidR="00E37BF2">
        <w:rPr>
          <w:rFonts w:ascii="Arial" w:hAnsi="Arial" w:cs="Arial"/>
        </w:rPr>
        <w:t>En este sentido la</w:t>
      </w:r>
      <w:r w:rsidR="00E37BF2" w:rsidRPr="00E37BF2">
        <w:rPr>
          <w:rFonts w:ascii="Arial" w:hAnsi="Arial" w:cs="Arial"/>
        </w:rPr>
        <w:t xml:space="preserve"> presente </w:t>
      </w:r>
      <w:r w:rsidR="007F669E" w:rsidRPr="00E37BF2">
        <w:rPr>
          <w:rFonts w:ascii="Arial" w:hAnsi="Arial" w:cs="Arial"/>
        </w:rPr>
        <w:t>recomendación</w:t>
      </w:r>
      <w:r w:rsidR="00E37BF2" w:rsidRPr="00E37BF2">
        <w:rPr>
          <w:rFonts w:ascii="Arial" w:hAnsi="Arial" w:cs="Arial"/>
        </w:rPr>
        <w:t xml:space="preserve">  enuncian algunos elementos b</w:t>
      </w:r>
      <w:r w:rsidR="00E37BF2" w:rsidRPr="00E37BF2">
        <w:rPr>
          <w:rFonts w:ascii="Arial" w:hAnsi="Arial" w:cs="Arial" w:hint="cs"/>
        </w:rPr>
        <w:t>á</w:t>
      </w:r>
      <w:r w:rsidR="00E37BF2" w:rsidRPr="00E37BF2">
        <w:rPr>
          <w:rFonts w:ascii="Arial" w:hAnsi="Arial" w:cs="Arial"/>
        </w:rPr>
        <w:t>sicos de esas directrices de pol</w:t>
      </w:r>
      <w:r w:rsidR="00E37BF2" w:rsidRPr="00E37BF2">
        <w:rPr>
          <w:rFonts w:ascii="Arial" w:hAnsi="Arial" w:cs="Arial" w:hint="cs"/>
        </w:rPr>
        <w:t>í</w:t>
      </w:r>
      <w:r w:rsidR="00E37BF2" w:rsidRPr="00E37BF2">
        <w:rPr>
          <w:rFonts w:ascii="Arial" w:hAnsi="Arial" w:cs="Arial"/>
        </w:rPr>
        <w:t>ticas energ</w:t>
      </w:r>
      <w:r w:rsidR="00E37BF2" w:rsidRPr="00E37BF2">
        <w:rPr>
          <w:rFonts w:ascii="Arial" w:hAnsi="Arial" w:cs="Arial" w:hint="cs"/>
        </w:rPr>
        <w:t>é</w:t>
      </w:r>
      <w:r w:rsidR="00E37BF2" w:rsidRPr="00E37BF2">
        <w:rPr>
          <w:rFonts w:ascii="Arial" w:hAnsi="Arial" w:cs="Arial"/>
        </w:rPr>
        <w:t xml:space="preserve">ticas, a los efectos de la </w:t>
      </w:r>
      <w:r w:rsidR="007F669E" w:rsidRPr="00E37BF2">
        <w:rPr>
          <w:rFonts w:ascii="Arial" w:hAnsi="Arial" w:cs="Arial"/>
        </w:rPr>
        <w:t>consecución</w:t>
      </w:r>
      <w:r w:rsidR="00E37BF2" w:rsidRPr="00E37BF2">
        <w:rPr>
          <w:rFonts w:ascii="Arial" w:hAnsi="Arial" w:cs="Arial"/>
        </w:rPr>
        <w:t xml:space="preserve"> de los objetivos del Mercado Com</w:t>
      </w:r>
      <w:r w:rsidR="00E37BF2" w:rsidRPr="00E37BF2">
        <w:rPr>
          <w:rFonts w:ascii="Arial" w:hAnsi="Arial" w:cs="Arial" w:hint="cs"/>
        </w:rPr>
        <w:t>ú</w:t>
      </w:r>
      <w:r w:rsidR="00E37BF2" w:rsidRPr="00E37BF2">
        <w:rPr>
          <w:rFonts w:ascii="Arial" w:hAnsi="Arial" w:cs="Arial"/>
        </w:rPr>
        <w:t>n.</w:t>
      </w:r>
    </w:p>
    <w:p w:rsidR="00E37BF2" w:rsidRPr="0086227C" w:rsidRDefault="00E37BF2" w:rsidP="00E37BF2">
      <w:pPr>
        <w:contextualSpacing/>
        <w:rPr>
          <w:rFonts w:ascii="Arial" w:hAnsi="Arial" w:cs="Arial"/>
        </w:rPr>
      </w:pPr>
    </w:p>
    <w:p w:rsidR="00901878" w:rsidRPr="0086227C" w:rsidRDefault="00901878" w:rsidP="00901878">
      <w:pPr>
        <w:contextualSpacing/>
        <w:rPr>
          <w:rFonts w:ascii="Arial" w:hAnsi="Arial" w:cs="Arial"/>
        </w:rPr>
      </w:pPr>
    </w:p>
    <w:p w:rsidR="00901878" w:rsidRDefault="00901878" w:rsidP="00901878">
      <w:pPr>
        <w:rPr>
          <w:rFonts w:ascii="Arial" w:hAnsi="Arial" w:cs="Arial"/>
        </w:rPr>
      </w:pPr>
      <w:r w:rsidRPr="0086227C">
        <w:rPr>
          <w:rFonts w:ascii="Arial" w:hAnsi="Arial" w:cs="Arial"/>
          <w:b/>
        </w:rPr>
        <w:lastRenderedPageBreak/>
        <w:t>Artículo 4°:</w:t>
      </w:r>
      <w:r w:rsidRPr="0086227C">
        <w:rPr>
          <w:rFonts w:ascii="Arial" w:hAnsi="Arial" w:cs="Arial"/>
        </w:rPr>
        <w:t xml:space="preserve"> Recomendar a la Mesa Directiva del Parlamento del MERCOSUR mantener consultas e intercambios periódicos en la materia con la participación de los organismos competentes respectivos. Por todo lo expuesto solicito a mis pares acompañen la presente recomendación.</w:t>
      </w:r>
    </w:p>
    <w:p w:rsidR="007F669E" w:rsidRDefault="007F669E" w:rsidP="00901878">
      <w:pPr>
        <w:rPr>
          <w:rFonts w:ascii="Arial" w:hAnsi="Arial" w:cs="Arial"/>
        </w:rPr>
      </w:pPr>
    </w:p>
    <w:p w:rsidR="007F669E" w:rsidRPr="0086227C" w:rsidRDefault="007F669E" w:rsidP="007F669E">
      <w:pPr>
        <w:contextualSpacing/>
        <w:rPr>
          <w:rFonts w:ascii="Arial" w:hAnsi="Arial" w:cs="Arial"/>
        </w:rPr>
      </w:pPr>
      <w:r w:rsidRPr="0086227C">
        <w:rPr>
          <w:rFonts w:ascii="Arial" w:hAnsi="Arial" w:cs="Arial"/>
          <w:b/>
        </w:rPr>
        <w:t>Artículo 5°.</w:t>
      </w:r>
      <w:r w:rsidRPr="0086227C">
        <w:rPr>
          <w:rFonts w:ascii="Arial" w:eastAsia="Calibri" w:hAnsi="Arial" w:cs="Arial"/>
        </w:rPr>
        <w:t>-</w:t>
      </w:r>
      <w:r w:rsidRPr="0086227C">
        <w:rPr>
          <w:rFonts w:ascii="Arial" w:hAnsi="Arial" w:cs="Arial"/>
        </w:rPr>
        <w:t xml:space="preserve">Las cláusulas y articulado </w:t>
      </w:r>
      <w:r>
        <w:rPr>
          <w:rFonts w:ascii="Arial" w:hAnsi="Arial" w:cs="Arial"/>
        </w:rPr>
        <w:t xml:space="preserve">informativo </w:t>
      </w:r>
      <w:r w:rsidRPr="0086227C">
        <w:rPr>
          <w:rFonts w:ascii="Arial" w:hAnsi="Arial" w:cs="Arial"/>
        </w:rPr>
        <w:t>del proyecto en cuestión se desarrollan en el ANEXO I de la presente recomendación</w:t>
      </w:r>
    </w:p>
    <w:p w:rsidR="007F669E" w:rsidRDefault="007F669E" w:rsidP="00901878">
      <w:pPr>
        <w:rPr>
          <w:rFonts w:ascii="Arial" w:hAnsi="Arial" w:cs="Arial"/>
        </w:rPr>
      </w:pPr>
    </w:p>
    <w:p w:rsidR="00901878" w:rsidRPr="0086227C" w:rsidRDefault="00901878" w:rsidP="00901878">
      <w:pPr>
        <w:rPr>
          <w:rFonts w:ascii="Arial" w:eastAsia="Calibri" w:hAnsi="Arial" w:cs="Arial"/>
        </w:rPr>
      </w:pPr>
      <w:r w:rsidRPr="0086227C">
        <w:rPr>
          <w:rFonts w:ascii="Arial" w:hAnsi="Arial" w:cs="Arial"/>
          <w:b/>
        </w:rPr>
        <w:t xml:space="preserve">Artículo </w:t>
      </w:r>
      <w:r w:rsidR="007F669E">
        <w:rPr>
          <w:rFonts w:ascii="Arial" w:hAnsi="Arial" w:cs="Arial"/>
          <w:b/>
        </w:rPr>
        <w:t>6</w:t>
      </w:r>
      <w:r w:rsidRPr="0086227C">
        <w:rPr>
          <w:rFonts w:ascii="Arial" w:hAnsi="Arial" w:cs="Arial"/>
          <w:b/>
        </w:rPr>
        <w:t>°.</w:t>
      </w:r>
      <w:r w:rsidRPr="0086227C">
        <w:rPr>
          <w:rFonts w:ascii="Arial" w:eastAsia="Calibri" w:hAnsi="Arial" w:cs="Arial"/>
        </w:rPr>
        <w:t>-De forma.</w:t>
      </w:r>
    </w:p>
    <w:p w:rsidR="00901878" w:rsidRPr="0086227C" w:rsidRDefault="00901878" w:rsidP="00901878">
      <w:pPr>
        <w:contextualSpacing/>
        <w:rPr>
          <w:rFonts w:ascii="Arial" w:hAnsi="Arial" w:cs="Arial"/>
        </w:rPr>
      </w:pPr>
    </w:p>
    <w:p w:rsidR="00901878" w:rsidRPr="0086227C" w:rsidRDefault="00901878" w:rsidP="00901878">
      <w:pPr>
        <w:contextualSpacing/>
        <w:rPr>
          <w:rFonts w:ascii="Arial" w:hAnsi="Arial" w:cs="Arial"/>
        </w:rPr>
      </w:pPr>
    </w:p>
    <w:p w:rsidR="0090238C" w:rsidRDefault="0090238C" w:rsidP="00993E75">
      <w:pPr>
        <w:pStyle w:val="LO-normal"/>
        <w:jc w:val="center"/>
        <w:rPr>
          <w:rFonts w:ascii="Arial" w:hAnsi="Arial" w:cs="Arial"/>
        </w:rPr>
      </w:pPr>
    </w:p>
    <w:p w:rsidR="0090238C" w:rsidRDefault="0090238C" w:rsidP="00993E75">
      <w:pPr>
        <w:pStyle w:val="LO-normal"/>
        <w:jc w:val="center"/>
        <w:rPr>
          <w:rFonts w:ascii="Arial" w:hAnsi="Arial" w:cs="Arial"/>
        </w:rPr>
      </w:pPr>
    </w:p>
    <w:p w:rsidR="0090238C" w:rsidRDefault="0090238C" w:rsidP="00993E75">
      <w:pPr>
        <w:pStyle w:val="LO-normal"/>
        <w:jc w:val="center"/>
        <w:rPr>
          <w:rFonts w:ascii="Arial" w:hAnsi="Arial" w:cs="Arial"/>
        </w:rPr>
      </w:pPr>
    </w:p>
    <w:p w:rsidR="0090238C" w:rsidRDefault="0090238C" w:rsidP="00993E75">
      <w:pPr>
        <w:pStyle w:val="LO-normal"/>
        <w:jc w:val="center"/>
        <w:rPr>
          <w:rFonts w:ascii="Arial" w:hAnsi="Arial" w:cs="Arial"/>
        </w:rPr>
      </w:pPr>
    </w:p>
    <w:p w:rsidR="004E7BB0" w:rsidRPr="002B5D6B" w:rsidRDefault="004E7BB0" w:rsidP="00E51907">
      <w:pPr>
        <w:pStyle w:val="LO-normal"/>
        <w:rPr>
          <w:rFonts w:ascii="Arial" w:hAnsi="Arial" w:cs="Arial"/>
          <w:b/>
        </w:rPr>
      </w:pPr>
      <w:r w:rsidRPr="002B5D6B">
        <w:rPr>
          <w:rFonts w:ascii="Arial" w:hAnsi="Arial" w:cs="Arial"/>
          <w:b/>
        </w:rPr>
        <w:t xml:space="preserve">ANEXO I </w:t>
      </w:r>
    </w:p>
    <w:p w:rsidR="0090238C" w:rsidRPr="002B5D6B" w:rsidRDefault="0090238C" w:rsidP="00E51907">
      <w:pPr>
        <w:pStyle w:val="LO-normal"/>
        <w:rPr>
          <w:rFonts w:ascii="Arial" w:hAnsi="Arial" w:cs="Arial"/>
          <w:b/>
        </w:rPr>
      </w:pPr>
      <w:r w:rsidRPr="002B5D6B">
        <w:rPr>
          <w:rFonts w:ascii="Arial" w:hAnsi="Arial" w:cs="Arial"/>
          <w:b/>
        </w:rPr>
        <w:t>Antecedentes</w:t>
      </w:r>
    </w:p>
    <w:p w:rsidR="00E51907" w:rsidRDefault="00E51907" w:rsidP="00E51907">
      <w:pPr>
        <w:pStyle w:val="LO-normal"/>
        <w:rPr>
          <w:rFonts w:ascii="Arial" w:hAnsi="Arial" w:cs="Arial"/>
        </w:rPr>
      </w:pPr>
    </w:p>
    <w:p w:rsidR="009C69A3" w:rsidRPr="00E51907" w:rsidRDefault="009C69A3" w:rsidP="009C69A3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EL PROYECTO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/ITAT</w:t>
      </w:r>
      <w:r w:rsidRPr="00E51907">
        <w:rPr>
          <w:rFonts w:ascii="Arial" w:hAnsi="Arial" w:cs="Arial" w:hint="cs"/>
        </w:rPr>
        <w:t>Í</w:t>
      </w:r>
    </w:p>
    <w:p w:rsidR="009C69A3" w:rsidRPr="00E51907" w:rsidRDefault="009C69A3" w:rsidP="009C69A3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Es un proyecto de d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cadas, pero que desde 2013 empez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 xml:space="preserve"> a reactivarse , en el marco de la renovaci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del Tratado de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con Argentina.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El proyecto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-It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Sobre la central hidroel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ctrica de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-It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la Comisi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Mixta Argentino-Paraguaya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Paran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(Comip) cuenta con los estudios del proyecto para construir la represa en el km 1.284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Paran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que con nivel normal en cota 61 tendr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una potencia instalada de 1.660 MW y generar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11.290 GWh anuales.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Se puede dar lo que los t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cnicos llaman empuntar la central. Acumular agua durante el d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y en horas de punta, durante la noche comenzar a usar todas las 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quinas. Eso solo se puede hacer si hay embalse compensador o si no las variaciones de altura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ser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an pr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cticamente inaceptables. 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La construcci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una nueva central hidroel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ctrica sobre 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Paran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en la zona fronteriza de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, 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eembuc</w:t>
      </w:r>
      <w:r w:rsidRPr="00E51907">
        <w:rPr>
          <w:rFonts w:ascii="Arial" w:hAnsi="Arial" w:cs="Arial" w:hint="cs"/>
        </w:rPr>
        <w:t>ú</w:t>
      </w:r>
      <w:r w:rsidRPr="00E51907">
        <w:rPr>
          <w:rFonts w:ascii="Arial" w:hAnsi="Arial" w:cs="Arial"/>
        </w:rPr>
        <w:t>, e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, Corrientes, figura entre los proyectos que proeyctados en el mediano plazo, los estudios realizados indican que la usina podr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alcanzar la mitad de la potencia que tiene actualmente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Con una potencia instalada de 1.700 MW, la central hidroel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ctrica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-Itat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 figura entre los proyectos, incluso por encima de Corpus (3.200 MW). Existen  estudios sobre la potencia que tendr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y se pueden obtener un poco 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s de la mitad de lo que se obtiene actualmente en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es decir entre 12.000 a 13.000 gigawatts hora (1 GWh = 1.000 MWh) por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o, lo que no deja de ser interesante, puesto que, adem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s, permitir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mejorar la navegabilidad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y tambi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n poner en servicio una mayor cantidad de 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quinas en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Su construccion generaria lo que  los t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cnicos llaman empuntar la central. Acumular agua durante el d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y en horas de punta, durante la noche, comenzar a usar todas las 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quinas. Eso solo se puede hacer si hay embalse compensado o si no, las variaciones de altura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ser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an pr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cticamente inaceptables. Hay que ver de quitar el mayor provecho a los emprendimientos.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La potencia y energ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para futuro debe ser estiada en  12 o 15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os, seg</w:t>
      </w:r>
      <w:r w:rsidRPr="00E51907">
        <w:rPr>
          <w:rFonts w:ascii="Arial" w:hAnsi="Arial" w:cs="Arial" w:hint="cs"/>
        </w:rPr>
        <w:t>ú</w:t>
      </w:r>
      <w:r w:rsidRPr="00E51907">
        <w:rPr>
          <w:rFonts w:ascii="Arial" w:hAnsi="Arial" w:cs="Arial"/>
        </w:rPr>
        <w:t>n los c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lculos.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Esa central actuar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como embalse de compensaci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n, creando un lago de aguas tranquilas aguas abajo de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. Este lago mantendr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un espejo de agua en el brazo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a Cu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que garantizar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la preservaci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ambiental, sin erogar continuamente el "caudal ecol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gico" de 1.500 m3/seg., requerido actualmente por el Banco Mundial.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Con la represa complementaria de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a Cu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se busca aprovechar el caudal ecol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gico, caudal suficiente para alimentar dos turbinas de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. La no explotaci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este caudal de agua, ubicado del lado paraguayo de la represa, representa una p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rdida anual del orden de los 60 millones de d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lares. Sin embargo, de existir la central de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esta p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rdida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ser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recuperada y har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innecesario el brazo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a Cu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Seg</w:t>
      </w:r>
      <w:r w:rsidRPr="00E51907">
        <w:rPr>
          <w:rFonts w:ascii="Arial" w:hAnsi="Arial" w:cs="Arial" w:hint="cs"/>
        </w:rPr>
        <w:t>ú</w:t>
      </w:r>
      <w:r w:rsidRPr="00E51907">
        <w:rPr>
          <w:rFonts w:ascii="Arial" w:hAnsi="Arial" w:cs="Arial"/>
        </w:rPr>
        <w:t>n  la postergaci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la   de compensaci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en los planes energ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ticos de la Argentina, han obligado a la EBY a considerar la construcci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la central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a Cu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"Con la represa en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,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a Cu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quedar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e en desusomientras la represa itate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a pondr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en marcha veinte generadoras y adem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s asegurar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la navegaci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fluvial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y controlar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los riesgos de inundaciones.Indic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 xml:space="preserve"> que la inversi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ambos embalses ser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an similar entre 300 y 500 millones de pesos, pero los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beneficios muy distintos.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El volumen normal de la presa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 -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a cota 58 ser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de 9 600 hm3; el 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rea inundada a cota 58 ser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de 1 852 km2 mientras que la longitud 2 de la presa alcanzar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los 95 kil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metros.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La altura del terrapl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n en tierra oscilar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los 12 metros y la potencia instalable de 1 500 MW. El n</w:t>
      </w:r>
      <w:r w:rsidRPr="00E51907">
        <w:rPr>
          <w:rFonts w:ascii="Arial" w:hAnsi="Arial" w:cs="Arial" w:hint="cs"/>
        </w:rPr>
        <w:t>ú</w:t>
      </w:r>
      <w:r w:rsidRPr="00E51907">
        <w:rPr>
          <w:rFonts w:ascii="Arial" w:hAnsi="Arial" w:cs="Arial"/>
        </w:rPr>
        <w:t>mero de 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quinas y potencia ser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de 20 x 47,5 MW, en tanto que la energ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media anual rondar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los 6000 GWh/a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o y la potencia firme los 600 MW. Estar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ubicada en el kil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metro 1284, 4 kil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metros arriba de la localidad de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Se estima que los an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lisis de factibilidad lleven 18 meses, por lo que el llamado a licitaci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podr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darse dentro de dos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os. La potencia de la represa ser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de 1.600 megavatios (MW) con una producci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anual de 11.300 gigavatios hora (GWh). La inversi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para la construcci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representar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USD 4.000 millones. Si bien esta central funcionar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como un embalse compensador para la Entidad Bnacional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(EBY), obra que figuraba en el Anexo B de su Tratado, se prev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 xml:space="preserve"> que It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-Itat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 tenga una administraci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binacional independiente.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Embalse de Compensaci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 xml:space="preserve">n. 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El Anexo B del Tratado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prev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 xml:space="preserve"> la construcci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una Represa de Compensaci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(RC) en la Isla Ita Ybate. Pero como tal vez porque no pod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maquinizarse, esta represa se abandon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 xml:space="preserve"> y al no existir embalse compensador, la navegabilidad aguas abajo de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se menoscaba y no se cumple el objeto principal del proyecto, que es el de mejorar la navegabilidad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o. 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El embalse de compensaci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aumentar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las profundidades que corresponden a los estiajes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en Ayolas e Itauzaing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, permitiendo su desarrollo como puertos internacionales utilizables durante todo el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o</w:t>
      </w:r>
      <w:r w:rsidRPr="00E51907">
        <w:rPr>
          <w:rFonts w:ascii="Arial" w:hAnsi="Arial" w:cs="Arial" w:hint="cs"/>
        </w:rPr>
        <w:t>”</w:t>
      </w:r>
      <w:r w:rsidRPr="00E51907">
        <w:rPr>
          <w:rFonts w:ascii="Arial" w:hAnsi="Arial" w:cs="Arial"/>
        </w:rPr>
        <w:t xml:space="preserve">. 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Pero como actualmente operan 20 turbinas sin haberse construido el EC, la navegaci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en el Paran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, en 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pocas de estiaje y abajo de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est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mucho peor que antes de construirse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sobre todo en la zona de Ayolas. As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, en vez del prometido aumento </w:t>
      </w:r>
      <w:r w:rsidRPr="00E51907">
        <w:rPr>
          <w:rFonts w:ascii="Arial" w:hAnsi="Arial" w:cs="Arial"/>
        </w:rPr>
        <w:lastRenderedPageBreak/>
        <w:t>de la profundidad, se produjo una gran disminuci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la misma y en estiaje solo hay navegaci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 xml:space="preserve">n deportiva, lo que causa un gran perjuicio a la zona. 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En agosto de 1986, el jefe del Departamento T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cnico de la Comisi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Mixta Paraguayo-Argentina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Paran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(COMIP), Ing. Armando S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nchez Guzm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n (A), y los ingenieros Eduardo del Olmo (A), C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sar Sarquis (P) y Jos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 xml:space="preserve"> Luis Enciso (P), elevaron a los delegados de esta Comisi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la carta de presentaci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y la s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ntesis del estudio de la central hidroel</w:t>
      </w:r>
      <w:r w:rsidRPr="00E51907">
        <w:rPr>
          <w:rFonts w:ascii="Arial" w:hAnsi="Arial" w:cs="Arial" w:hint="cs"/>
        </w:rPr>
        <w:t>é</w:t>
      </w:r>
      <w:r w:rsidRPr="00E51907">
        <w:rPr>
          <w:rFonts w:ascii="Arial" w:hAnsi="Arial" w:cs="Arial"/>
        </w:rPr>
        <w:t>ctrica (CH)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- 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. Esta Central se estudi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 xml:space="preserve"> en 1974 y luego en 1985-86 con el Ing. Franklin Rogers del Consorcio Lahmeyer-Harza y que fue el director y planificador de Corpus/Itacu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y vicepresidente de Harza. 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La CH se encuentra en el Km 1284 de la ruta de navegaci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Paran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, a 44 km aguas arriba de su confluencia con el 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o Paraguay (Km 1240) y a 182 km aguas abajo de la central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(Km 1466).  La Central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-Itat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, tendr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una capacidad instalada de 1.600 MW y generar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11.290 GWh/a, con embalse en cota 61 m. Pero la cota del embalse podr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ser 63 m o 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s, que es aproximadamente el nivel de restituci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(NR) de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con 40 turbinas. L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gicamente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-Itat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 tendr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que devolver la energ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a que le resta a Yacyret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.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  <w:r w:rsidRPr="00E51907">
        <w:rPr>
          <w:rFonts w:ascii="Arial" w:hAnsi="Arial" w:cs="Arial"/>
        </w:rPr>
        <w:t>El nivel m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ximo normal del embalse Itacor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-Itat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 xml:space="preserve"> es 61.00 m, el salto (H) o diferencia entre este nivel (NE) y el de restituci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(NR), es 13.04 m para el caudal medio de 11.600 m</w:t>
      </w:r>
      <w:r w:rsidRPr="00E51907">
        <w:rPr>
          <w:rFonts w:ascii="Arial" w:hAnsi="Arial" w:cs="Arial" w:hint="cs"/>
        </w:rPr>
        <w:t>³</w:t>
      </w:r>
      <w:r w:rsidRPr="00E51907">
        <w:rPr>
          <w:rFonts w:ascii="Arial" w:hAnsi="Arial" w:cs="Arial"/>
        </w:rPr>
        <w:t>/s. La central tiene 32 turbinas Bulbo de 7.50 m de di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>metro. La Potencia Instalada es 1.600 MW y la Firme 1425 MW. Podr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generar al a</w:t>
      </w:r>
      <w:r w:rsidRPr="00E51907">
        <w:rPr>
          <w:rFonts w:ascii="Arial" w:hAnsi="Arial" w:cs="Arial" w:hint="cs"/>
        </w:rPr>
        <w:t>ñ</w:t>
      </w:r>
      <w:r w:rsidRPr="00E51907">
        <w:rPr>
          <w:rFonts w:ascii="Arial" w:hAnsi="Arial" w:cs="Arial"/>
        </w:rPr>
        <w:t>o un promedio de 11.290 GWh. superior a cualquier otro proyecto argentino como Choc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n, Salto Grande, Garab</w:t>
      </w:r>
      <w:r w:rsidRPr="00E51907">
        <w:rPr>
          <w:rFonts w:ascii="Arial" w:hAnsi="Arial" w:cs="Arial" w:hint="cs"/>
        </w:rPr>
        <w:t>í</w:t>
      </w:r>
      <w:r w:rsidRPr="00E51907">
        <w:rPr>
          <w:rFonts w:ascii="Arial" w:hAnsi="Arial" w:cs="Arial"/>
        </w:rPr>
        <w:t>, etc La represa posee un vertedero de 76 vanos dividido en dos partes y una esclusa de navegaci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n. Se presentan dos soluciones para la disposici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de estructuras sobre la misma traza, seg</w:t>
      </w:r>
      <w:r w:rsidRPr="00E51907">
        <w:rPr>
          <w:rFonts w:ascii="Arial" w:hAnsi="Arial" w:cs="Arial" w:hint="cs"/>
        </w:rPr>
        <w:t>ú</w:t>
      </w:r>
      <w:r w:rsidRPr="00E51907">
        <w:rPr>
          <w:rFonts w:ascii="Arial" w:hAnsi="Arial" w:cs="Arial"/>
        </w:rPr>
        <w:t>n que la esclusa se encuentre en  margen paraguaya o argentina. En un futuro podr</w:t>
      </w:r>
      <w:r w:rsidRPr="00E51907">
        <w:rPr>
          <w:rFonts w:ascii="Arial" w:hAnsi="Arial" w:cs="Arial" w:hint="cs"/>
        </w:rPr>
        <w:t>á</w:t>
      </w:r>
      <w:r w:rsidRPr="00E51907">
        <w:rPr>
          <w:rFonts w:ascii="Arial" w:hAnsi="Arial" w:cs="Arial"/>
        </w:rPr>
        <w:t xml:space="preserve"> presentarse una </w:t>
      </w:r>
      <w:r w:rsidRPr="00E51907">
        <w:rPr>
          <w:rFonts w:ascii="Arial" w:hAnsi="Arial" w:cs="Arial" w:hint="cs"/>
        </w:rPr>
        <w:t>ú</w:t>
      </w:r>
      <w:r w:rsidRPr="00E51907">
        <w:rPr>
          <w:rFonts w:ascii="Arial" w:hAnsi="Arial" w:cs="Arial"/>
        </w:rPr>
        <w:t>nica soluci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n con dos esclusas, una en cada margen. El costo estimado a precios de 1985 era de 1136 millones de d</w:t>
      </w:r>
      <w:r w:rsidRPr="00E51907">
        <w:rPr>
          <w:rFonts w:ascii="Arial" w:hAnsi="Arial" w:cs="Arial" w:hint="cs"/>
        </w:rPr>
        <w:t>ó</w:t>
      </w:r>
      <w:r w:rsidRPr="00E51907">
        <w:rPr>
          <w:rFonts w:ascii="Arial" w:hAnsi="Arial" w:cs="Arial"/>
        </w:rPr>
        <w:t>lares americanos</w:t>
      </w: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Pr="00E51907" w:rsidRDefault="00E51907" w:rsidP="00E51907">
      <w:pPr>
        <w:pStyle w:val="LO-normal"/>
        <w:rPr>
          <w:rFonts w:ascii="Arial" w:hAnsi="Arial" w:cs="Arial"/>
        </w:rPr>
      </w:pPr>
    </w:p>
    <w:p w:rsidR="00E51907" w:rsidRDefault="0052338F" w:rsidP="00E51907">
      <w:pPr>
        <w:pStyle w:val="LO-normal"/>
        <w:rPr>
          <w:rFonts w:ascii="Arial" w:hAnsi="Arial" w:cs="Arial"/>
        </w:rPr>
      </w:pPr>
      <w:r>
        <w:rPr>
          <w:noProof/>
          <w:lang w:val="es-UY" w:eastAsia="es-UY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6120130" cy="1812290"/>
            <wp:effectExtent l="0" t="0" r="1270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1907" w:rsidSect="00A71D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7A8" w:rsidRDefault="000907A8" w:rsidP="0092365C">
      <w:r>
        <w:separator/>
      </w:r>
    </w:p>
  </w:endnote>
  <w:endnote w:type="continuationSeparator" w:id="0">
    <w:p w:rsidR="000907A8" w:rsidRDefault="000907A8" w:rsidP="0092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ngti SC">
    <w:altName w:val="SimSu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01" w:rsidRDefault="00DD3A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9F" w:rsidRPr="004C189F" w:rsidRDefault="004C189F" w:rsidP="004C189F">
    <w:pPr>
      <w:pStyle w:val="Piedepgina"/>
      <w:jc w:val="center"/>
      <w:rPr>
        <w:sz w:val="20"/>
        <w:szCs w:val="20"/>
      </w:rPr>
    </w:pPr>
    <w:r w:rsidRPr="004C189F">
      <w:rPr>
        <w:sz w:val="20"/>
        <w:szCs w:val="20"/>
      </w:rPr>
      <w:t xml:space="preserve">Dr Alejandro karlen Parlamentario del Mercosur, Quintana 734 Corrientes (CP3400) akarlen@parlamentomercosur.org </w:t>
    </w:r>
  </w:p>
  <w:p w:rsidR="0092365C" w:rsidRPr="00DD3A01" w:rsidRDefault="004C189F" w:rsidP="004C189F">
    <w:pPr>
      <w:pStyle w:val="Piedepgina"/>
      <w:jc w:val="center"/>
      <w:rPr>
        <w:sz w:val="20"/>
        <w:szCs w:val="20"/>
      </w:rPr>
    </w:pPr>
    <w:r w:rsidRPr="004C189F">
      <w:rPr>
        <w:sz w:val="20"/>
        <w:szCs w:val="20"/>
      </w:rPr>
      <w:t>Tel cel +5493794408153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01" w:rsidRDefault="00DD3A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7A8" w:rsidRDefault="000907A8" w:rsidP="0092365C">
      <w:r>
        <w:separator/>
      </w:r>
    </w:p>
  </w:footnote>
  <w:footnote w:type="continuationSeparator" w:id="0">
    <w:p w:rsidR="000907A8" w:rsidRDefault="000907A8" w:rsidP="00923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75" w:rsidRDefault="001D43FE">
    <w:pPr>
      <w:pStyle w:val="Encabezado"/>
    </w:pPr>
    <w:r w:rsidRPr="001D43FE">
      <w:rPr>
        <w:noProof/>
        <w:lang w:val="es-AR" w:eastAsia="es-A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371" o:spid="_x0000_s2051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Brl-dVnr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75" w:rsidRDefault="001D43FE">
    <w:pPr>
      <w:pStyle w:val="Encabezado"/>
    </w:pPr>
    <w:r w:rsidRPr="001D43FE">
      <w:rPr>
        <w:noProof/>
        <w:lang w:val="es-AR" w:eastAsia="es-A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372" o:spid="_x0000_s2050" type="#_x0000_t75" style="position:absolute;margin-left:0;margin-top:0;width:481.5pt;height:481.5pt;z-index:-251655168;mso-position-horizontal:center;mso-position-horizontal-relative:margin;mso-position-vertical:center;mso-position-vertical-relative:margin" o:allowincell="f">
          <v:imagedata r:id="rId1" o:title="Brl-dVnr (1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75" w:rsidRDefault="001D43FE">
    <w:pPr>
      <w:pStyle w:val="Encabezado"/>
    </w:pPr>
    <w:r w:rsidRPr="001D43FE">
      <w:rPr>
        <w:noProof/>
        <w:lang w:val="es-AR" w:eastAsia="es-A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9370" o:spid="_x0000_s204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Brl-dVnr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50F30"/>
    <w:multiLevelType w:val="hybridMultilevel"/>
    <w:tmpl w:val="A96C2FDE"/>
    <w:lvl w:ilvl="0" w:tplc="8054B62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60A"/>
    <w:rsid w:val="00074FED"/>
    <w:rsid w:val="000807C2"/>
    <w:rsid w:val="000907A8"/>
    <w:rsid w:val="000A060A"/>
    <w:rsid w:val="000A7513"/>
    <w:rsid w:val="000C2093"/>
    <w:rsid w:val="00182898"/>
    <w:rsid w:val="001D43FE"/>
    <w:rsid w:val="00212397"/>
    <w:rsid w:val="002617A7"/>
    <w:rsid w:val="00271BBC"/>
    <w:rsid w:val="002B5D6B"/>
    <w:rsid w:val="00315900"/>
    <w:rsid w:val="00326223"/>
    <w:rsid w:val="003714A1"/>
    <w:rsid w:val="0037572A"/>
    <w:rsid w:val="00382850"/>
    <w:rsid w:val="003B54F3"/>
    <w:rsid w:val="003B7EDC"/>
    <w:rsid w:val="00433011"/>
    <w:rsid w:val="004A48F7"/>
    <w:rsid w:val="004C189F"/>
    <w:rsid w:val="004C5303"/>
    <w:rsid w:val="004E7BB0"/>
    <w:rsid w:val="00500D77"/>
    <w:rsid w:val="0051364F"/>
    <w:rsid w:val="0052338F"/>
    <w:rsid w:val="0055795A"/>
    <w:rsid w:val="005B69B7"/>
    <w:rsid w:val="005D084E"/>
    <w:rsid w:val="00642D84"/>
    <w:rsid w:val="00645D34"/>
    <w:rsid w:val="0067676D"/>
    <w:rsid w:val="006B2C14"/>
    <w:rsid w:val="006D3419"/>
    <w:rsid w:val="0072682F"/>
    <w:rsid w:val="00726ABE"/>
    <w:rsid w:val="00746015"/>
    <w:rsid w:val="007D64C0"/>
    <w:rsid w:val="007E28DD"/>
    <w:rsid w:val="007E682B"/>
    <w:rsid w:val="007F669E"/>
    <w:rsid w:val="00801136"/>
    <w:rsid w:val="00873ECD"/>
    <w:rsid w:val="00882D52"/>
    <w:rsid w:val="008A36C4"/>
    <w:rsid w:val="008A6AFE"/>
    <w:rsid w:val="008C2C90"/>
    <w:rsid w:val="008D612F"/>
    <w:rsid w:val="008F50E3"/>
    <w:rsid w:val="00901878"/>
    <w:rsid w:val="0090238C"/>
    <w:rsid w:val="0092365C"/>
    <w:rsid w:val="00993E75"/>
    <w:rsid w:val="009C2156"/>
    <w:rsid w:val="009C69A3"/>
    <w:rsid w:val="009F3D30"/>
    <w:rsid w:val="00A71D80"/>
    <w:rsid w:val="00AA3CAF"/>
    <w:rsid w:val="00AB6A7F"/>
    <w:rsid w:val="00AE5916"/>
    <w:rsid w:val="00AF1505"/>
    <w:rsid w:val="00B32C37"/>
    <w:rsid w:val="00BD3628"/>
    <w:rsid w:val="00BE48B5"/>
    <w:rsid w:val="00C46E48"/>
    <w:rsid w:val="00C71D4E"/>
    <w:rsid w:val="00CA7A63"/>
    <w:rsid w:val="00CE5B2B"/>
    <w:rsid w:val="00D55714"/>
    <w:rsid w:val="00D65D4E"/>
    <w:rsid w:val="00D70615"/>
    <w:rsid w:val="00DD3A01"/>
    <w:rsid w:val="00E0548F"/>
    <w:rsid w:val="00E2747A"/>
    <w:rsid w:val="00E37BF2"/>
    <w:rsid w:val="00E51907"/>
    <w:rsid w:val="00ED58B2"/>
    <w:rsid w:val="00EF4B0E"/>
    <w:rsid w:val="00F61E6D"/>
    <w:rsid w:val="00FC61AA"/>
    <w:rsid w:val="00FD7730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es-A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80"/>
    <w:rPr>
      <w:kern w:val="2"/>
      <w:sz w:val="24"/>
      <w:szCs w:val="24"/>
      <w:lang w:val="es-UY"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901878"/>
    <w:pPr>
      <w:keepNext/>
      <w:keepLines/>
      <w:spacing w:before="480" w:line="276" w:lineRule="auto"/>
      <w:outlineLvl w:val="0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val="es-AR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rsid w:val="00A71D80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rsid w:val="00A71D80"/>
    <w:pPr>
      <w:spacing w:after="140" w:line="276" w:lineRule="auto"/>
    </w:pPr>
  </w:style>
  <w:style w:type="paragraph" w:styleId="Lista">
    <w:name w:val="List"/>
    <w:basedOn w:val="Textoindependiente"/>
    <w:rsid w:val="00A71D80"/>
  </w:style>
  <w:style w:type="paragraph" w:customStyle="1" w:styleId="Epgrafe1">
    <w:name w:val="Epígrafe1"/>
    <w:basedOn w:val="Normal"/>
    <w:qFormat/>
    <w:rsid w:val="00A71D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71D80"/>
    <w:pPr>
      <w:suppressLineNumbers/>
    </w:pPr>
  </w:style>
  <w:style w:type="paragraph" w:customStyle="1" w:styleId="LO-normal">
    <w:name w:val="LO-normal"/>
    <w:qFormat/>
    <w:rsid w:val="00A71D80"/>
    <w:rPr>
      <w:rFonts w:ascii="Calibri" w:hAnsi="Calibri"/>
      <w:sz w:val="24"/>
      <w:szCs w:val="24"/>
      <w:lang w:val="es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92365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92365C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2365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365C"/>
    <w:rPr>
      <w:rFonts w:cs="Mangal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65C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65C"/>
    <w:rPr>
      <w:rFonts w:cs="Mangal"/>
      <w:sz w:val="20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rsid w:val="0092365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7C2"/>
    <w:rPr>
      <w:rFonts w:ascii="Times New Roman" w:hAnsi="Times New Roman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7C2"/>
    <w:rPr>
      <w:rFonts w:ascii="Times New Roman" w:hAnsi="Times New Roman" w:cs="Mangal"/>
      <w:sz w:val="18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01878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val="es-A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8006E-8F8D-4181-B06D-08B555F4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1953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Fsegu</cp:lastModifiedBy>
  <cp:revision>2</cp:revision>
  <dcterms:created xsi:type="dcterms:W3CDTF">2022-02-14T15:31:00Z</dcterms:created>
  <dcterms:modified xsi:type="dcterms:W3CDTF">2022-02-14T15:31:00Z</dcterms:modified>
  <dc:language>es-UY</dc:language>
</cp:coreProperties>
</file>